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C4" w:rsidRPr="00FF6BA3" w:rsidRDefault="00FA32C4" w:rsidP="00654A50">
      <w:pPr>
        <w:jc w:val="center"/>
        <w:rPr>
          <w:rFonts w:ascii="Nikosh" w:eastAsia="Nikosh" w:hAnsi="Nikosh" w:cs="Nikosh"/>
          <w:b/>
          <w:bCs/>
          <w:sz w:val="32"/>
          <w:szCs w:val="20"/>
          <w:lang w:bidi="bn-BD"/>
        </w:rPr>
      </w:pPr>
      <w:r w:rsidRPr="00FF6BA3">
        <w:rPr>
          <w:rFonts w:ascii="Nikosh" w:eastAsia="Nikosh" w:hAnsi="Nikosh" w:cs="Nikosh"/>
          <w:b/>
          <w:bCs/>
          <w:sz w:val="32"/>
          <w:szCs w:val="32"/>
          <w:cs/>
          <w:lang w:bidi="bn-BD"/>
        </w:rPr>
        <w:t>বিএমইটি</w:t>
      </w:r>
      <w:r w:rsidRPr="00FF6BA3">
        <w:rPr>
          <w:rFonts w:ascii="Nikosh" w:eastAsia="Nikosh" w:hAnsi="Nikosh" w:cs="Nikosh"/>
          <w:b/>
          <w:bCs/>
          <w:sz w:val="32"/>
          <w:szCs w:val="20"/>
          <w:lang w:bidi="bn-BD"/>
        </w:rPr>
        <w:t>’</w:t>
      </w:r>
      <w:r w:rsidRPr="00FF6BA3">
        <w:rPr>
          <w:rFonts w:ascii="Nikosh" w:eastAsia="Nikosh" w:hAnsi="Nikosh" w:cs="Nikosh"/>
          <w:b/>
          <w:bCs/>
          <w:sz w:val="32"/>
          <w:szCs w:val="32"/>
          <w:cs/>
          <w:lang w:bidi="bn-BD"/>
        </w:rPr>
        <w:t>র</w:t>
      </w:r>
      <w:r w:rsidRPr="00FF6BA3">
        <w:rPr>
          <w:rFonts w:ascii="Nikosh" w:eastAsia="Nikosh" w:hAnsi="Nikosh" w:cs="Nikosh"/>
          <w:b/>
          <w:bCs/>
          <w:sz w:val="32"/>
          <w:szCs w:val="20"/>
          <w:lang w:bidi="bn-BD"/>
        </w:rPr>
        <w:t xml:space="preserve"> </w:t>
      </w:r>
      <w:r w:rsidRPr="00FF6BA3">
        <w:rPr>
          <w:rFonts w:ascii="Nikosh" w:eastAsia="Nikosh" w:hAnsi="Nikosh" w:cs="Nikosh"/>
          <w:b/>
          <w:bCs/>
          <w:sz w:val="32"/>
          <w:szCs w:val="32"/>
          <w:cs/>
          <w:lang w:bidi="bn-BD"/>
        </w:rPr>
        <w:t>মাসিক</w:t>
      </w:r>
      <w:r w:rsidRPr="00FF6BA3">
        <w:rPr>
          <w:rFonts w:ascii="Nikosh" w:eastAsia="Nikosh" w:hAnsi="Nikosh" w:cs="Nikosh"/>
          <w:b/>
          <w:bCs/>
          <w:sz w:val="32"/>
          <w:szCs w:val="20"/>
          <w:lang w:bidi="bn-BD"/>
        </w:rPr>
        <w:t xml:space="preserve"> </w:t>
      </w:r>
      <w:r w:rsidRPr="00FF6BA3">
        <w:rPr>
          <w:rFonts w:ascii="Nikosh" w:eastAsia="Nikosh" w:hAnsi="Nikosh" w:cs="Nikosh"/>
          <w:b/>
          <w:bCs/>
          <w:sz w:val="32"/>
          <w:szCs w:val="32"/>
          <w:cs/>
          <w:lang w:bidi="bn-BD"/>
        </w:rPr>
        <w:t>সমন্বয়</w:t>
      </w:r>
      <w:r w:rsidRPr="00FF6BA3">
        <w:rPr>
          <w:rFonts w:ascii="Nikosh" w:eastAsia="Nikosh" w:hAnsi="Nikosh" w:cs="Nikosh"/>
          <w:b/>
          <w:bCs/>
          <w:sz w:val="32"/>
          <w:szCs w:val="20"/>
          <w:lang w:bidi="bn-BD"/>
        </w:rPr>
        <w:t xml:space="preserve"> </w:t>
      </w:r>
      <w:r w:rsidRPr="00FF6BA3">
        <w:rPr>
          <w:rFonts w:ascii="Nikosh" w:eastAsia="Nikosh" w:hAnsi="Nikosh" w:cs="Nikosh"/>
          <w:b/>
          <w:bCs/>
          <w:sz w:val="32"/>
          <w:szCs w:val="32"/>
          <w:cs/>
          <w:lang w:bidi="bn-BD"/>
        </w:rPr>
        <w:t>সভার</w:t>
      </w:r>
      <w:r w:rsidRPr="00FF6BA3">
        <w:rPr>
          <w:rFonts w:ascii="Nikosh" w:eastAsia="Nikosh" w:hAnsi="Nikosh" w:cs="Nikosh"/>
          <w:b/>
          <w:bCs/>
          <w:sz w:val="32"/>
          <w:szCs w:val="20"/>
          <w:lang w:bidi="bn-BD"/>
        </w:rPr>
        <w:t xml:space="preserve"> </w:t>
      </w:r>
      <w:r w:rsidRPr="00FF6BA3">
        <w:rPr>
          <w:rFonts w:ascii="Nikosh" w:eastAsia="Nikosh" w:hAnsi="Nikosh" w:cs="Nikosh"/>
          <w:b/>
          <w:bCs/>
          <w:sz w:val="32"/>
          <w:szCs w:val="32"/>
          <w:cs/>
          <w:lang w:bidi="bn-BD"/>
        </w:rPr>
        <w:t>কার্যপত্র</w:t>
      </w:r>
      <w:r w:rsidR="00AB1269" w:rsidRPr="00FF6BA3">
        <w:rPr>
          <w:rFonts w:ascii="Nikosh" w:eastAsia="Nikosh" w:hAnsi="Nikosh" w:cs="Nikosh"/>
          <w:b/>
          <w:bCs/>
          <w:sz w:val="32"/>
          <w:szCs w:val="20"/>
          <w:lang w:bidi="bn-BD"/>
        </w:rPr>
        <w:t xml:space="preserve">, </w:t>
      </w:r>
      <w:proofErr w:type="spellStart"/>
      <w:r w:rsidR="007C059A">
        <w:rPr>
          <w:rFonts w:ascii="Nikosh" w:eastAsia="Nikosh" w:hAnsi="Nikosh" w:cs="Nikosh"/>
          <w:b/>
          <w:bCs/>
          <w:sz w:val="32"/>
          <w:szCs w:val="20"/>
          <w:lang w:bidi="bn-BD"/>
        </w:rPr>
        <w:t>মার্চ</w:t>
      </w:r>
      <w:proofErr w:type="spellEnd"/>
      <w:r w:rsidR="00D763DC">
        <w:rPr>
          <w:rFonts w:ascii="Nikosh" w:eastAsia="Nikosh" w:hAnsi="Nikosh" w:cs="Nikosh"/>
          <w:b/>
          <w:bCs/>
          <w:sz w:val="32"/>
          <w:szCs w:val="20"/>
          <w:lang w:bidi="bn-BD"/>
        </w:rPr>
        <w:t xml:space="preserve"> </w:t>
      </w:r>
      <w:r w:rsidRPr="00FF6BA3">
        <w:rPr>
          <w:rFonts w:ascii="Nikosh" w:eastAsia="Nikosh" w:hAnsi="Nikosh" w:cs="Nikosh"/>
          <w:b/>
          <w:bCs/>
          <w:sz w:val="32"/>
          <w:szCs w:val="32"/>
          <w:cs/>
          <w:lang w:bidi="bn-BD"/>
        </w:rPr>
        <w:t>২০২</w:t>
      </w:r>
      <w:r w:rsidR="00106717">
        <w:rPr>
          <w:rFonts w:ascii="Nikosh" w:eastAsia="Nikosh" w:hAnsi="Nikosh" w:cs="Nikosh" w:hint="cs"/>
          <w:b/>
          <w:bCs/>
          <w:sz w:val="32"/>
          <w:szCs w:val="32"/>
          <w:cs/>
          <w:lang w:bidi="bn-BD"/>
        </w:rPr>
        <w:t>৩</w:t>
      </w:r>
    </w:p>
    <w:p w:rsidR="00895ABB" w:rsidRDefault="00FA32C4" w:rsidP="00654A50">
      <w:pPr>
        <w:jc w:val="center"/>
        <w:rPr>
          <w:rFonts w:ascii="Nikosh" w:hAnsi="Nikosh" w:cs="Nikosh"/>
          <w:sz w:val="28"/>
          <w:szCs w:val="28"/>
        </w:rPr>
      </w:pPr>
      <w:r w:rsidRPr="00795E0C">
        <w:rPr>
          <w:rStyle w:val="Strong"/>
          <w:rFonts w:ascii="Nikosh" w:eastAsia="Nikosh" w:hAnsi="Nikosh" w:cs="Nikosh"/>
          <w:b w:val="0"/>
          <w:cs/>
          <w:lang w:bidi="bn-IN"/>
        </w:rPr>
        <w:t>সভাপতি</w:t>
      </w:r>
      <w:r w:rsidRPr="00795E0C">
        <w:rPr>
          <w:rStyle w:val="Strong"/>
          <w:rFonts w:ascii="Nikosh" w:eastAsia="Nikosh" w:hAnsi="Nikosh" w:cs="Nikosh"/>
          <w:b w:val="0"/>
          <w:rtl/>
          <w:cs/>
        </w:rPr>
        <w:tab/>
      </w:r>
      <w:r w:rsidRPr="00795E0C">
        <w:rPr>
          <w:rStyle w:val="Strong"/>
          <w:rFonts w:ascii="Nikosh" w:eastAsia="Nikosh" w:hAnsi="Nikosh" w:cs="Nikosh"/>
          <w:b w:val="0"/>
          <w:cs/>
        </w:rPr>
        <w:t>:</w:t>
      </w:r>
      <w:r w:rsidRPr="00795E0C">
        <w:rPr>
          <w:rFonts w:ascii="Nikosh" w:eastAsia="Nikosh" w:hAnsi="Nikosh" w:cs="Nikosh"/>
          <w:color w:val="000000"/>
          <w:sz w:val="26"/>
          <w:szCs w:val="26"/>
          <w:cs/>
          <w:lang w:bidi="bn-BD"/>
        </w:rPr>
        <w:t xml:space="preserve"> </w:t>
      </w:r>
      <w:r w:rsidR="00A00E85" w:rsidRPr="004764E5">
        <w:rPr>
          <w:rFonts w:ascii="Nikosh" w:hAnsi="Nikosh" w:cs="Nikosh"/>
          <w:sz w:val="26"/>
          <w:szCs w:val="26"/>
          <w:cs/>
          <w:lang w:bidi="bn-IN"/>
        </w:rPr>
        <w:t>জনাব</w:t>
      </w:r>
      <w:r w:rsidR="00A00E85" w:rsidRPr="004764E5">
        <w:rPr>
          <w:rFonts w:ascii="Nikosh" w:hAnsi="Nikosh" w:cs="Nikosh"/>
          <w:sz w:val="26"/>
          <w:szCs w:val="26"/>
        </w:rPr>
        <w:t xml:space="preserve"> </w:t>
      </w:r>
      <w:r w:rsidR="00A00E85" w:rsidRPr="004764E5">
        <w:rPr>
          <w:rFonts w:ascii="Nikosh" w:hAnsi="Nikosh" w:cs="Nikosh"/>
          <w:sz w:val="26"/>
          <w:szCs w:val="26"/>
          <w:cs/>
          <w:lang w:bidi="bn-IN"/>
        </w:rPr>
        <w:t>মোঃ</w:t>
      </w:r>
      <w:r w:rsidR="00A00E85" w:rsidRPr="004764E5">
        <w:rPr>
          <w:rFonts w:ascii="Nikosh" w:hAnsi="Nikosh" w:cs="Nikosh"/>
          <w:sz w:val="26"/>
          <w:szCs w:val="26"/>
        </w:rPr>
        <w:t xml:space="preserve"> </w:t>
      </w:r>
      <w:r w:rsidR="00A00E85" w:rsidRPr="004764E5">
        <w:rPr>
          <w:rFonts w:ascii="Nikosh" w:hAnsi="Nikosh" w:cs="Nikosh"/>
          <w:sz w:val="26"/>
          <w:szCs w:val="26"/>
          <w:cs/>
          <w:lang w:bidi="bn-IN"/>
        </w:rPr>
        <w:t>শহীদুল</w:t>
      </w:r>
      <w:r w:rsidR="00A00E85" w:rsidRPr="004764E5">
        <w:rPr>
          <w:rFonts w:ascii="Nikosh" w:hAnsi="Nikosh" w:cs="Nikosh"/>
          <w:sz w:val="26"/>
          <w:szCs w:val="26"/>
        </w:rPr>
        <w:t xml:space="preserve"> </w:t>
      </w:r>
      <w:r w:rsidR="00A00E85" w:rsidRPr="004764E5">
        <w:rPr>
          <w:rFonts w:ascii="Nikosh" w:hAnsi="Nikosh" w:cs="Nikosh"/>
          <w:sz w:val="26"/>
          <w:szCs w:val="26"/>
          <w:cs/>
          <w:lang w:bidi="bn-IN"/>
        </w:rPr>
        <w:t>আলম</w:t>
      </w:r>
      <w:r w:rsidR="00A00E85" w:rsidRPr="004764E5">
        <w:rPr>
          <w:rFonts w:ascii="Nikosh" w:hAnsi="Nikosh" w:cs="Nikosh"/>
          <w:sz w:val="26"/>
          <w:szCs w:val="26"/>
        </w:rPr>
        <w:t xml:space="preserve"> </w:t>
      </w:r>
      <w:r w:rsidR="00A00E85" w:rsidRPr="004764E5">
        <w:rPr>
          <w:rFonts w:ascii="Nikosh" w:hAnsi="Nikosh" w:cs="Nikosh"/>
          <w:sz w:val="22"/>
          <w:cs/>
          <w:lang w:bidi="bn-IN"/>
        </w:rPr>
        <w:t>এনডিসি</w:t>
      </w:r>
      <w:r w:rsidR="00A00E85" w:rsidRPr="004764E5">
        <w:rPr>
          <w:rFonts w:ascii="Nikosh" w:hAnsi="Nikosh" w:cs="Nikosh"/>
          <w:sz w:val="22"/>
        </w:rPr>
        <w:t xml:space="preserve"> </w:t>
      </w:r>
      <w:r w:rsidR="00A00E85" w:rsidRPr="004764E5">
        <w:rPr>
          <w:rFonts w:ascii="Nikosh" w:hAnsi="Nikosh" w:cs="Nikosh"/>
          <w:sz w:val="26"/>
          <w:szCs w:val="26"/>
        </w:rPr>
        <w:t>(</w:t>
      </w:r>
      <w:r w:rsidR="00A00E85" w:rsidRPr="004764E5">
        <w:rPr>
          <w:rFonts w:ascii="Nikosh" w:hAnsi="Nikosh" w:cs="Nikosh"/>
          <w:sz w:val="26"/>
          <w:szCs w:val="26"/>
          <w:cs/>
          <w:lang w:bidi="bn-IN"/>
        </w:rPr>
        <w:t>অতিরিক্ত</w:t>
      </w:r>
      <w:r w:rsidR="00A00E85" w:rsidRPr="004764E5">
        <w:rPr>
          <w:rFonts w:ascii="Nikosh" w:hAnsi="Nikosh" w:cs="Nikosh"/>
          <w:sz w:val="26"/>
          <w:szCs w:val="26"/>
        </w:rPr>
        <w:t xml:space="preserve"> </w:t>
      </w:r>
      <w:r w:rsidR="00A00E85" w:rsidRPr="004764E5">
        <w:rPr>
          <w:rFonts w:ascii="Nikosh" w:hAnsi="Nikosh" w:cs="Nikosh"/>
          <w:sz w:val="26"/>
          <w:szCs w:val="26"/>
          <w:cs/>
          <w:lang w:bidi="bn-IN"/>
        </w:rPr>
        <w:t>সচিব</w:t>
      </w:r>
      <w:r w:rsidR="00A00E85" w:rsidRPr="004764E5">
        <w:rPr>
          <w:rFonts w:ascii="Nikosh" w:hAnsi="Nikosh" w:cs="Nikosh"/>
          <w:sz w:val="26"/>
          <w:szCs w:val="26"/>
        </w:rPr>
        <w:t>)</w:t>
      </w:r>
    </w:p>
    <w:p w:rsidR="00FA32C4" w:rsidRDefault="00A00E85" w:rsidP="00654A50">
      <w:pPr>
        <w:jc w:val="center"/>
        <w:rPr>
          <w:rFonts w:ascii="Nikosh" w:eastAsia="Nikosh" w:hAnsi="Nikosh" w:cs="Nikosh"/>
          <w:color w:val="000000"/>
          <w:sz w:val="26"/>
          <w:szCs w:val="26"/>
          <w:cs/>
          <w:lang w:bidi="bn-BD"/>
        </w:rPr>
      </w:pPr>
      <w:r w:rsidRPr="004764E5">
        <w:rPr>
          <w:rFonts w:ascii="Nikosh" w:hAnsi="Nikosh" w:cs="Nikosh"/>
          <w:sz w:val="26"/>
          <w:szCs w:val="26"/>
          <w:cs/>
          <w:lang w:bidi="bn-IN"/>
        </w:rPr>
        <w:t>মহাপরিচালক</w:t>
      </w:r>
      <w:r w:rsidRPr="004764E5">
        <w:rPr>
          <w:rFonts w:ascii="Nikosh" w:hAnsi="Nikosh" w:cs="Nikosh"/>
          <w:sz w:val="26"/>
          <w:szCs w:val="26"/>
        </w:rPr>
        <w:t xml:space="preserve"> </w:t>
      </w:r>
      <w:r w:rsidRPr="004764E5">
        <w:rPr>
          <w:rFonts w:ascii="Nikosh" w:hAnsi="Nikosh" w:cs="Nikosh"/>
          <w:sz w:val="26"/>
          <w:szCs w:val="26"/>
          <w:cs/>
          <w:lang w:bidi="bn-IN"/>
        </w:rPr>
        <w:t>জনশক্তি</w:t>
      </w:r>
      <w:r w:rsidRPr="004764E5">
        <w:rPr>
          <w:rFonts w:ascii="Nikosh" w:hAnsi="Nikosh" w:cs="Nikosh"/>
          <w:sz w:val="26"/>
          <w:szCs w:val="26"/>
        </w:rPr>
        <w:t xml:space="preserve"> </w:t>
      </w:r>
      <w:r w:rsidRPr="004764E5">
        <w:rPr>
          <w:rFonts w:ascii="Nikosh" w:hAnsi="Nikosh" w:cs="Nikosh"/>
          <w:sz w:val="26"/>
          <w:szCs w:val="26"/>
          <w:cs/>
          <w:lang w:bidi="bn-IN"/>
        </w:rPr>
        <w:t>কর্মসংস্থান</w:t>
      </w:r>
      <w:r w:rsidRPr="004764E5">
        <w:rPr>
          <w:rFonts w:ascii="Nikosh" w:hAnsi="Nikosh" w:cs="Nikosh"/>
          <w:sz w:val="26"/>
          <w:szCs w:val="26"/>
        </w:rPr>
        <w:t xml:space="preserve"> </w:t>
      </w:r>
      <w:r w:rsidRPr="004764E5">
        <w:rPr>
          <w:rFonts w:ascii="Nikosh" w:hAnsi="Nikosh" w:cs="Nikosh"/>
          <w:sz w:val="26"/>
          <w:szCs w:val="26"/>
          <w:cs/>
          <w:lang w:bidi="bn-IN"/>
        </w:rPr>
        <w:t>ও</w:t>
      </w:r>
      <w:r w:rsidRPr="004764E5">
        <w:rPr>
          <w:rFonts w:ascii="Nikosh" w:hAnsi="Nikosh" w:cs="Nikosh"/>
          <w:sz w:val="26"/>
          <w:szCs w:val="26"/>
        </w:rPr>
        <w:t xml:space="preserve"> </w:t>
      </w:r>
      <w:r w:rsidRPr="004764E5">
        <w:rPr>
          <w:rFonts w:ascii="Nikosh" w:hAnsi="Nikosh" w:cs="Nikosh"/>
          <w:sz w:val="26"/>
          <w:szCs w:val="26"/>
          <w:cs/>
          <w:lang w:bidi="bn-IN"/>
        </w:rPr>
        <w:t>প্রশিক্ষণ</w:t>
      </w:r>
      <w:r w:rsidRPr="004764E5">
        <w:rPr>
          <w:rFonts w:ascii="Nikosh" w:hAnsi="Nikosh" w:cs="Nikosh"/>
          <w:sz w:val="26"/>
          <w:szCs w:val="26"/>
        </w:rPr>
        <w:t xml:space="preserve"> </w:t>
      </w:r>
      <w:r w:rsidRPr="004764E5">
        <w:rPr>
          <w:rFonts w:ascii="Nikosh" w:hAnsi="Nikosh" w:cs="Nikosh"/>
          <w:sz w:val="26"/>
          <w:szCs w:val="26"/>
          <w:cs/>
          <w:lang w:bidi="bn-IN"/>
        </w:rPr>
        <w:t>ব্যুরো</w:t>
      </w:r>
      <w:r w:rsidRPr="004764E5">
        <w:rPr>
          <w:rFonts w:ascii="Nikosh" w:hAnsi="Nikosh" w:cs="Nikosh"/>
          <w:sz w:val="26"/>
          <w:szCs w:val="26"/>
          <w:cs/>
          <w:lang w:bidi="hi-IN"/>
        </w:rPr>
        <w:t>।</w:t>
      </w:r>
    </w:p>
    <w:p w:rsidR="00FA32C4" w:rsidRPr="00E8068C" w:rsidRDefault="000B0A9B" w:rsidP="00654A50">
      <w:pPr>
        <w:jc w:val="center"/>
        <w:rPr>
          <w:rFonts w:ascii="Nikosh" w:eastAsia="Nikosh" w:hAnsi="Nikosh" w:cs="Nikosh"/>
          <w:color w:val="000000"/>
          <w:sz w:val="26"/>
          <w:szCs w:val="26"/>
          <w:cs/>
          <w:lang w:bidi="bn-BD"/>
        </w:rPr>
      </w:pPr>
      <w:r>
        <w:rPr>
          <w:rFonts w:ascii="Nikosh" w:eastAsia="Nikosh" w:hAnsi="Nikosh" w:cs="Nikosh"/>
          <w:color w:val="000000"/>
          <w:sz w:val="26"/>
          <w:szCs w:val="26"/>
          <w:cs/>
          <w:lang w:bidi="bn-BD"/>
        </w:rPr>
        <w:t>তারিখ ও সময়:</w:t>
      </w:r>
      <w:r w:rsidR="00E14CC2">
        <w:rPr>
          <w:rFonts w:ascii="Nikosh" w:eastAsia="Nikosh" w:hAnsi="Nikosh" w:cs="Nikosh" w:hint="cs"/>
          <w:color w:val="000000"/>
          <w:sz w:val="26"/>
          <w:szCs w:val="26"/>
          <w:cs/>
          <w:lang w:bidi="bn-BD"/>
        </w:rPr>
        <w:t xml:space="preserve"> </w:t>
      </w:r>
      <w:r w:rsidR="005B42D5">
        <w:rPr>
          <w:rStyle w:val="Heading1Char"/>
          <w:rFonts w:ascii="Nikosh" w:eastAsia="Nikosh" w:hAnsi="Nikosh" w:cs="Nikosh" w:hint="cs"/>
          <w:sz w:val="28"/>
          <w:szCs w:val="28"/>
          <w:cs/>
        </w:rPr>
        <w:t>১</w:t>
      </w:r>
      <w:r w:rsidR="0031605F">
        <w:rPr>
          <w:rStyle w:val="Heading1Char"/>
          <w:rFonts w:ascii="Nikosh" w:eastAsia="Nikosh" w:hAnsi="Nikosh" w:cs="Nikosh" w:hint="cs"/>
          <w:sz w:val="28"/>
          <w:szCs w:val="28"/>
          <w:cs/>
        </w:rPr>
        <w:t>৩</w:t>
      </w:r>
      <w:r w:rsidR="00A12D4D" w:rsidRPr="000B0A9B">
        <w:rPr>
          <w:rStyle w:val="Heading1Char"/>
          <w:rFonts w:ascii="Nikosh" w:eastAsia="Nikosh" w:hAnsi="Nikosh" w:cs="Nikosh"/>
          <w:sz w:val="28"/>
          <w:szCs w:val="28"/>
          <w:cs/>
        </w:rPr>
        <w:t>/</w:t>
      </w:r>
      <w:r w:rsidR="00106717">
        <w:rPr>
          <w:rStyle w:val="Heading1Char"/>
          <w:rFonts w:ascii="Nikosh" w:eastAsia="Nikosh" w:hAnsi="Nikosh" w:cs="Nikosh" w:hint="cs"/>
          <w:sz w:val="28"/>
          <w:szCs w:val="28"/>
          <w:cs/>
        </w:rPr>
        <w:t>০</w:t>
      </w:r>
      <w:r w:rsidR="007C059A">
        <w:rPr>
          <w:rStyle w:val="Heading1Char"/>
          <w:rFonts w:ascii="Nikosh" w:eastAsia="Nikosh" w:hAnsi="Nikosh" w:cs="Nikosh" w:hint="cs"/>
          <w:sz w:val="28"/>
          <w:szCs w:val="28"/>
          <w:cs/>
        </w:rPr>
        <w:t>৩</w:t>
      </w:r>
      <w:r w:rsidR="00A12D4D" w:rsidRPr="000B0A9B">
        <w:rPr>
          <w:rStyle w:val="Heading1Char"/>
          <w:rFonts w:ascii="Nikosh" w:eastAsia="Nikosh" w:hAnsi="Nikosh" w:cs="Nikosh"/>
          <w:sz w:val="28"/>
          <w:szCs w:val="28"/>
          <w:rtl/>
          <w:cs/>
        </w:rPr>
        <w:t>/</w:t>
      </w:r>
      <w:r w:rsidR="00A12D4D" w:rsidRPr="000B0A9B">
        <w:rPr>
          <w:rStyle w:val="Heading1Char"/>
          <w:rFonts w:ascii="Nikosh" w:eastAsia="Nikosh" w:hAnsi="Nikosh" w:cs="Nikosh"/>
          <w:sz w:val="28"/>
          <w:szCs w:val="28"/>
          <w:cs/>
        </w:rPr>
        <w:t>২০২</w:t>
      </w:r>
      <w:r w:rsidR="00A12D4D">
        <w:rPr>
          <w:rStyle w:val="Heading1Char"/>
          <w:rFonts w:ascii="Nikosh" w:eastAsia="Nikosh" w:hAnsi="Nikosh" w:cs="Nikosh" w:hint="cs"/>
          <w:sz w:val="28"/>
          <w:szCs w:val="28"/>
          <w:cs/>
        </w:rPr>
        <w:t>২</w:t>
      </w:r>
      <w:r w:rsidR="00A12D4D" w:rsidRPr="00E8068C">
        <w:rPr>
          <w:rStyle w:val="Strong"/>
          <w:rFonts w:ascii="Nikosh" w:eastAsia="Nikosh" w:hAnsi="Nikosh" w:cs="Nikosh"/>
          <w:b w:val="0"/>
          <w:sz w:val="26"/>
          <w:szCs w:val="26"/>
          <w:cs/>
          <w:lang w:bidi="bn-IN"/>
        </w:rPr>
        <w:t xml:space="preserve"> খ্রিঃ </w:t>
      </w:r>
      <w:r w:rsidR="00A12D4D" w:rsidRPr="00E8068C">
        <w:rPr>
          <w:rStyle w:val="Strong"/>
          <w:rFonts w:ascii="Nikosh" w:eastAsia="Nikosh" w:hAnsi="Nikosh" w:cs="Nikosh" w:hint="cs"/>
          <w:b w:val="0"/>
          <w:sz w:val="26"/>
          <w:szCs w:val="26"/>
          <w:cs/>
          <w:lang w:bidi="bn-IN"/>
        </w:rPr>
        <w:t>স</w:t>
      </w:r>
      <w:r w:rsidR="00A12D4D" w:rsidRPr="00E8068C">
        <w:rPr>
          <w:rStyle w:val="Strong"/>
          <w:rFonts w:ascii="Nikosh" w:eastAsia="Nikosh" w:hAnsi="Nikosh" w:cs="Nikosh"/>
          <w:b w:val="0"/>
          <w:sz w:val="26"/>
          <w:szCs w:val="26"/>
          <w:cs/>
          <w:lang w:bidi="bn-IN"/>
        </w:rPr>
        <w:t xml:space="preserve">কাল </w:t>
      </w:r>
      <w:r w:rsidR="00A12D4D">
        <w:rPr>
          <w:rStyle w:val="Strong"/>
          <w:rFonts w:ascii="Nikosh" w:eastAsia="Nikosh" w:hAnsi="Nikosh" w:cs="Nikosh" w:hint="cs"/>
          <w:b w:val="0"/>
          <w:sz w:val="26"/>
          <w:szCs w:val="26"/>
          <w:cs/>
          <w:lang w:bidi="bn-IN"/>
        </w:rPr>
        <w:t>১</w:t>
      </w:r>
      <w:r w:rsidR="00CD5F1A">
        <w:rPr>
          <w:rStyle w:val="Strong"/>
          <w:rFonts w:ascii="Nikosh" w:eastAsia="Nikosh" w:hAnsi="Nikosh" w:cs="Nikosh" w:hint="cs"/>
          <w:b w:val="0"/>
          <w:sz w:val="26"/>
          <w:szCs w:val="26"/>
          <w:cs/>
          <w:lang w:bidi="bn-IN"/>
        </w:rPr>
        <w:t>১</w:t>
      </w:r>
      <w:r w:rsidR="00A12D4D">
        <w:rPr>
          <w:rStyle w:val="Strong"/>
          <w:rFonts w:ascii="Nikosh" w:eastAsia="Nikosh" w:hAnsi="Nikosh" w:cs="Nikosh" w:hint="cs"/>
          <w:b w:val="0"/>
          <w:sz w:val="26"/>
          <w:szCs w:val="26"/>
          <w:cs/>
          <w:lang w:bidi="bn-IN"/>
        </w:rPr>
        <w:t>:০</w:t>
      </w:r>
      <w:r w:rsidR="00A12D4D" w:rsidRPr="00E8068C">
        <w:rPr>
          <w:rStyle w:val="Strong"/>
          <w:rFonts w:ascii="Nikosh" w:eastAsia="Nikosh" w:hAnsi="Nikosh" w:cs="Nikosh"/>
          <w:b w:val="0"/>
          <w:sz w:val="26"/>
          <w:szCs w:val="26"/>
          <w:cs/>
          <w:lang w:bidi="bn-IN"/>
        </w:rPr>
        <w:t>০ ঘটিকা।</w:t>
      </w:r>
    </w:p>
    <w:p w:rsidR="00711850" w:rsidRDefault="00CA7BB8" w:rsidP="00654A50">
      <w:pPr>
        <w:tabs>
          <w:tab w:val="left" w:pos="600"/>
          <w:tab w:val="left" w:pos="1530"/>
        </w:tabs>
        <w:jc w:val="center"/>
        <w:rPr>
          <w:rFonts w:ascii="Nikosh" w:eastAsia="Nikosh" w:hAnsi="Nikosh" w:cs="Nikosh"/>
          <w:b/>
          <w:color w:val="000000"/>
          <w:sz w:val="26"/>
          <w:szCs w:val="26"/>
          <w:cs/>
          <w:lang w:bidi="bn-BD"/>
        </w:rPr>
      </w:pPr>
      <w:r>
        <w:rPr>
          <w:rFonts w:ascii="Nikosh" w:eastAsia="Nikosh" w:hAnsi="Nikosh" w:cs="Nikosh"/>
          <w:b/>
          <w:color w:val="000000"/>
          <w:sz w:val="26"/>
          <w:szCs w:val="26"/>
          <w:cs/>
          <w:lang w:bidi="bn-BD"/>
        </w:rPr>
        <w:t>সভার স্থান</w:t>
      </w:r>
      <w:r w:rsidR="00FA32C4" w:rsidRPr="00253561">
        <w:rPr>
          <w:rFonts w:ascii="Nikosh" w:eastAsia="Nikosh" w:hAnsi="Nikosh" w:cs="Nikosh"/>
          <w:b/>
          <w:color w:val="000000"/>
          <w:sz w:val="26"/>
          <w:szCs w:val="26"/>
          <w:cs/>
          <w:lang w:bidi="bn-BD"/>
        </w:rPr>
        <w:t>: সম্মেলন কক্ষ , জনশক্তি কর্মসংস্থান ও প্রশিক্ষণ ব্যুরো, কাকরাইল, ঢাকা।</w:t>
      </w:r>
    </w:p>
    <w:p w:rsidR="00FF6BA3" w:rsidRPr="00FF6BA3" w:rsidRDefault="00FF6BA3" w:rsidP="00654A50">
      <w:pPr>
        <w:tabs>
          <w:tab w:val="left" w:pos="600"/>
          <w:tab w:val="left" w:pos="1530"/>
        </w:tabs>
        <w:jc w:val="center"/>
        <w:rPr>
          <w:rFonts w:ascii="Nikosh" w:eastAsia="Nikosh" w:hAnsi="Nikosh" w:cs="Nikosh"/>
          <w:b/>
          <w:color w:val="000000"/>
          <w:sz w:val="20"/>
          <w:szCs w:val="20"/>
          <w:cs/>
          <w:lang w:bidi="bn-BD"/>
        </w:rPr>
      </w:pPr>
    </w:p>
    <w:tbl>
      <w:tblPr>
        <w:tblW w:w="155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630"/>
        <w:gridCol w:w="5130"/>
        <w:gridCol w:w="3870"/>
        <w:gridCol w:w="1620"/>
        <w:gridCol w:w="2160"/>
      </w:tblGrid>
      <w:tr w:rsidR="000B0A9B" w:rsidRPr="00604FEE" w:rsidTr="00382474">
        <w:trPr>
          <w:trHeight w:val="107"/>
          <w:tblHeader/>
        </w:trPr>
        <w:tc>
          <w:tcPr>
            <w:tcW w:w="540" w:type="dxa"/>
            <w:tcBorders>
              <w:bottom w:val="single" w:sz="4" w:space="0" w:color="auto"/>
            </w:tcBorders>
          </w:tcPr>
          <w:p w:rsidR="000B0A9B" w:rsidRPr="00604FEE" w:rsidRDefault="000B0A9B" w:rsidP="00654A50">
            <w:pPr>
              <w:tabs>
                <w:tab w:val="left" w:pos="1080"/>
              </w:tabs>
              <w:ind w:left="-48" w:right="-108"/>
              <w:jc w:val="center"/>
              <w:rPr>
                <w:rFonts w:ascii="Nikosh" w:hAnsi="Nikosh" w:cs="Nikosh"/>
                <w:b/>
                <w:bCs/>
                <w:color w:val="000000" w:themeColor="text1"/>
                <w:spacing w:val="-6"/>
                <w:sz w:val="22"/>
              </w:rPr>
            </w:pPr>
            <w:r w:rsidRPr="00604FEE">
              <w:rPr>
                <w:rFonts w:ascii="Nikosh" w:eastAsia="Nikosh" w:hAnsi="Nikosh" w:cs="Nikosh"/>
                <w:b/>
                <w:bCs/>
                <w:color w:val="000000" w:themeColor="text1"/>
                <w:spacing w:val="-6"/>
                <w:sz w:val="22"/>
                <w:cs/>
                <w:lang w:bidi="bn-BD"/>
              </w:rPr>
              <w:t>ক্রম:</w:t>
            </w:r>
          </w:p>
        </w:tc>
        <w:tc>
          <w:tcPr>
            <w:tcW w:w="1620" w:type="dxa"/>
            <w:tcBorders>
              <w:left w:val="single" w:sz="4" w:space="0" w:color="auto"/>
              <w:bottom w:val="single" w:sz="4" w:space="0" w:color="auto"/>
            </w:tcBorders>
          </w:tcPr>
          <w:p w:rsidR="000B0A9B" w:rsidRPr="00604FEE" w:rsidRDefault="000B0A9B" w:rsidP="00654A50">
            <w:pPr>
              <w:jc w:val="center"/>
              <w:rPr>
                <w:rFonts w:ascii="Nikosh" w:hAnsi="Nikosh" w:cs="Nikosh"/>
                <w:b/>
                <w:bCs/>
                <w:color w:val="000000" w:themeColor="text1"/>
                <w:sz w:val="22"/>
              </w:rPr>
            </w:pPr>
            <w:r w:rsidRPr="00604FEE">
              <w:rPr>
                <w:rFonts w:ascii="Nikosh" w:eastAsia="Nikosh" w:hAnsi="Nikosh" w:cs="Nikosh"/>
                <w:b/>
                <w:bCs/>
                <w:color w:val="000000" w:themeColor="text1"/>
                <w:spacing w:val="-6"/>
                <w:sz w:val="22"/>
                <w:cs/>
                <w:lang w:bidi="bn-BD"/>
              </w:rPr>
              <w:t>আলোচ্য</w:t>
            </w:r>
            <w:r w:rsidRPr="00604FEE">
              <w:rPr>
                <w:rFonts w:ascii="Nikosh" w:eastAsia="Nikosh" w:hAnsi="Nikosh" w:cs="Nikosh" w:hint="cs"/>
                <w:b/>
                <w:bCs/>
                <w:color w:val="000000" w:themeColor="text1"/>
                <w:spacing w:val="-6"/>
                <w:sz w:val="22"/>
                <w:cs/>
                <w:lang w:bidi="bn-BD"/>
              </w:rPr>
              <w:t>সূচি</w:t>
            </w:r>
          </w:p>
        </w:tc>
        <w:tc>
          <w:tcPr>
            <w:tcW w:w="5760" w:type="dxa"/>
            <w:gridSpan w:val="2"/>
            <w:tcBorders>
              <w:bottom w:val="single" w:sz="4" w:space="0" w:color="auto"/>
            </w:tcBorders>
          </w:tcPr>
          <w:p w:rsidR="000B0A9B" w:rsidRPr="00604FEE" w:rsidRDefault="000B0A9B" w:rsidP="00654A50">
            <w:pPr>
              <w:ind w:right="-288"/>
              <w:jc w:val="center"/>
              <w:rPr>
                <w:rFonts w:ascii="Nikosh" w:eastAsia="Nikosh" w:hAnsi="Nikosh" w:cs="Nikosh"/>
                <w:b/>
                <w:bCs/>
                <w:color w:val="000000" w:themeColor="text1"/>
                <w:sz w:val="22"/>
                <w:lang w:bidi="bn-BD"/>
              </w:rPr>
            </w:pPr>
            <w:r w:rsidRPr="00604FEE">
              <w:rPr>
                <w:rFonts w:ascii="Nikosh" w:eastAsia="Nikosh" w:hAnsi="Nikosh" w:cs="Nikosh"/>
                <w:b/>
                <w:bCs/>
                <w:color w:val="000000" w:themeColor="text1"/>
                <w:sz w:val="22"/>
                <w:cs/>
                <w:lang w:bidi="bn-BD"/>
              </w:rPr>
              <w:t>সিদ্ধান্ত</w:t>
            </w:r>
          </w:p>
        </w:tc>
        <w:tc>
          <w:tcPr>
            <w:tcW w:w="3870" w:type="dxa"/>
            <w:tcBorders>
              <w:bottom w:val="single" w:sz="4" w:space="0" w:color="auto"/>
            </w:tcBorders>
          </w:tcPr>
          <w:p w:rsidR="000B0A9B" w:rsidRDefault="000B0A9B" w:rsidP="00654A50">
            <w:pPr>
              <w:ind w:right="72"/>
              <w:jc w:val="center"/>
              <w:rPr>
                <w:rFonts w:ascii="Nikosh" w:eastAsia="Nikosh" w:hAnsi="Nikosh" w:cs="Nikosh"/>
                <w:b/>
                <w:bCs/>
                <w:color w:val="000000"/>
                <w:sz w:val="23"/>
                <w:szCs w:val="23"/>
                <w:lang w:bidi="bn-BD"/>
              </w:rPr>
            </w:pPr>
            <w:r>
              <w:rPr>
                <w:rFonts w:ascii="Nikosh" w:eastAsia="Nikosh" w:hAnsi="Nikosh" w:cs="Nikosh" w:hint="cs"/>
                <w:b/>
                <w:bCs/>
                <w:color w:val="000000"/>
                <w:sz w:val="22"/>
                <w:szCs w:val="22"/>
                <w:cs/>
                <w:lang w:bidi="bn-BD"/>
              </w:rPr>
              <w:t>বাস্তবায়ন অগ্রগতির তথ্যাদি</w:t>
            </w:r>
          </w:p>
        </w:tc>
        <w:tc>
          <w:tcPr>
            <w:tcW w:w="1620" w:type="dxa"/>
            <w:tcBorders>
              <w:bottom w:val="single" w:sz="4" w:space="0" w:color="auto"/>
            </w:tcBorders>
          </w:tcPr>
          <w:p w:rsidR="000B0A9B" w:rsidRDefault="000B0A9B" w:rsidP="00654A50">
            <w:pPr>
              <w:ind w:right="72"/>
              <w:jc w:val="center"/>
              <w:rPr>
                <w:rFonts w:ascii="Nikosh" w:eastAsia="Nikosh" w:hAnsi="Nikosh" w:cs="Nikosh"/>
                <w:b/>
                <w:bCs/>
                <w:color w:val="000000"/>
                <w:sz w:val="23"/>
                <w:szCs w:val="23"/>
                <w:lang w:bidi="bn-BD"/>
              </w:rPr>
            </w:pPr>
            <w:r w:rsidRPr="00253561">
              <w:rPr>
                <w:rFonts w:ascii="Nikosh" w:eastAsia="Nikosh" w:hAnsi="Nikosh" w:cs="Nikosh" w:hint="cs"/>
                <w:b/>
                <w:bCs/>
                <w:color w:val="000000"/>
                <w:sz w:val="23"/>
                <w:szCs w:val="23"/>
                <w:cs/>
                <w:lang w:bidi="bn-BD"/>
              </w:rPr>
              <w:t>সভায় গৃহীত সিদ্ধান্ত</w:t>
            </w:r>
          </w:p>
        </w:tc>
        <w:tc>
          <w:tcPr>
            <w:tcW w:w="2160" w:type="dxa"/>
            <w:tcBorders>
              <w:bottom w:val="single" w:sz="4" w:space="0" w:color="auto"/>
            </w:tcBorders>
          </w:tcPr>
          <w:p w:rsidR="000B0A9B" w:rsidRPr="00604FEE" w:rsidRDefault="000B0A9B" w:rsidP="00654A50">
            <w:pPr>
              <w:ind w:right="72"/>
              <w:jc w:val="center"/>
              <w:rPr>
                <w:rFonts w:ascii="Nikosh" w:eastAsia="Nikosh" w:hAnsi="Nikosh" w:cs="Nikosh"/>
                <w:b/>
                <w:bCs/>
                <w:color w:val="000000" w:themeColor="text1"/>
                <w:sz w:val="23"/>
                <w:szCs w:val="23"/>
                <w:cs/>
                <w:lang w:bidi="bn-BD"/>
              </w:rPr>
            </w:pPr>
            <w:r w:rsidRPr="00604FEE">
              <w:rPr>
                <w:rFonts w:ascii="Nikosh" w:eastAsia="Nikosh" w:hAnsi="Nikosh" w:cs="Nikosh"/>
                <w:b/>
                <w:bCs/>
                <w:color w:val="000000" w:themeColor="text1"/>
                <w:sz w:val="23"/>
                <w:szCs w:val="23"/>
                <w:cs/>
                <w:lang w:bidi="bn-BD"/>
              </w:rPr>
              <w:t>বাস্তবায়নে</w:t>
            </w:r>
          </w:p>
        </w:tc>
      </w:tr>
      <w:tr w:rsidR="000B0A9B" w:rsidRPr="00604FEE" w:rsidTr="00382474">
        <w:trPr>
          <w:trHeight w:val="70"/>
        </w:trPr>
        <w:tc>
          <w:tcPr>
            <w:tcW w:w="540" w:type="dxa"/>
            <w:tcBorders>
              <w:top w:val="single" w:sz="4" w:space="0" w:color="auto"/>
            </w:tcBorders>
          </w:tcPr>
          <w:p w:rsidR="000B0A9B" w:rsidRPr="00604FEE" w:rsidRDefault="000B0A9B" w:rsidP="00654A50">
            <w:pPr>
              <w:tabs>
                <w:tab w:val="left" w:pos="1080"/>
              </w:tabs>
              <w:ind w:left="-48" w:right="-108"/>
              <w:jc w:val="center"/>
              <w:rPr>
                <w:rFonts w:ascii="Nikosh" w:eastAsia="Nikosh" w:hAnsi="Nikosh" w:cs="Nikosh"/>
                <w:b/>
                <w:bCs/>
                <w:color w:val="000000" w:themeColor="text1"/>
                <w:spacing w:val="-6"/>
                <w:sz w:val="20"/>
                <w:szCs w:val="20"/>
                <w:cs/>
                <w:lang w:bidi="bn-BD"/>
              </w:rPr>
            </w:pPr>
            <w:r w:rsidRPr="00604FEE">
              <w:rPr>
                <w:rFonts w:ascii="Nikosh" w:eastAsia="Nikosh" w:hAnsi="Nikosh" w:cs="Nikosh"/>
                <w:b/>
                <w:bCs/>
                <w:color w:val="000000" w:themeColor="text1"/>
                <w:spacing w:val="-6"/>
                <w:sz w:val="20"/>
                <w:szCs w:val="20"/>
                <w:lang w:bidi="bn-BD"/>
              </w:rPr>
              <w:t>(</w:t>
            </w:r>
            <w:r w:rsidRPr="00604FEE">
              <w:rPr>
                <w:rFonts w:ascii="Nikosh" w:eastAsia="Nikosh" w:hAnsi="Nikosh" w:cs="Nikosh"/>
                <w:b/>
                <w:bCs/>
                <w:color w:val="000000" w:themeColor="text1"/>
                <w:spacing w:val="-6"/>
                <w:sz w:val="20"/>
                <w:szCs w:val="20"/>
                <w:cs/>
                <w:lang w:bidi="bn-BD"/>
              </w:rPr>
              <w:t>১</w:t>
            </w:r>
            <w:r w:rsidRPr="00604FEE">
              <w:rPr>
                <w:rFonts w:ascii="Nikosh" w:eastAsia="Nikosh" w:hAnsi="Nikosh" w:cs="Nikosh"/>
                <w:b/>
                <w:bCs/>
                <w:color w:val="000000" w:themeColor="text1"/>
                <w:spacing w:val="-6"/>
                <w:sz w:val="20"/>
                <w:szCs w:val="20"/>
                <w:lang w:bidi="bn-BD"/>
              </w:rPr>
              <w:t>)</w:t>
            </w:r>
          </w:p>
        </w:tc>
        <w:tc>
          <w:tcPr>
            <w:tcW w:w="1620" w:type="dxa"/>
            <w:tcBorders>
              <w:top w:val="single" w:sz="4" w:space="0" w:color="auto"/>
              <w:left w:val="single" w:sz="4" w:space="0" w:color="auto"/>
              <w:bottom w:val="single" w:sz="4" w:space="0" w:color="auto"/>
            </w:tcBorders>
          </w:tcPr>
          <w:p w:rsidR="000B0A9B" w:rsidRPr="00604FEE" w:rsidRDefault="000B0A9B" w:rsidP="00654A50">
            <w:pPr>
              <w:jc w:val="center"/>
              <w:rPr>
                <w:rFonts w:ascii="Nikosh" w:eastAsia="Nikosh" w:hAnsi="Nikosh" w:cs="Nikosh"/>
                <w:b/>
                <w:bCs/>
                <w:color w:val="000000" w:themeColor="text1"/>
                <w:spacing w:val="-6"/>
                <w:sz w:val="20"/>
                <w:szCs w:val="20"/>
                <w:cs/>
                <w:lang w:bidi="bn-BD"/>
              </w:rPr>
            </w:pPr>
            <w:r w:rsidRPr="00604FEE">
              <w:rPr>
                <w:rFonts w:ascii="Nikosh" w:eastAsia="Nikosh" w:hAnsi="Nikosh" w:cs="Nikosh"/>
                <w:b/>
                <w:bCs/>
                <w:color w:val="000000" w:themeColor="text1"/>
                <w:spacing w:val="-6"/>
                <w:sz w:val="20"/>
                <w:szCs w:val="20"/>
                <w:lang w:bidi="bn-BD"/>
              </w:rPr>
              <w:t>(</w:t>
            </w:r>
            <w:r w:rsidRPr="00604FEE">
              <w:rPr>
                <w:rFonts w:ascii="Nikosh" w:eastAsia="Nikosh" w:hAnsi="Nikosh" w:cs="Nikosh"/>
                <w:b/>
                <w:bCs/>
                <w:color w:val="000000" w:themeColor="text1"/>
                <w:spacing w:val="-6"/>
                <w:sz w:val="20"/>
                <w:szCs w:val="20"/>
                <w:cs/>
                <w:lang w:bidi="bn-BD"/>
              </w:rPr>
              <w:t>২</w:t>
            </w:r>
            <w:r w:rsidRPr="00604FEE">
              <w:rPr>
                <w:rFonts w:ascii="Nikosh" w:eastAsia="Nikosh" w:hAnsi="Nikosh" w:cs="Nikosh"/>
                <w:b/>
                <w:bCs/>
                <w:color w:val="000000" w:themeColor="text1"/>
                <w:spacing w:val="-6"/>
                <w:sz w:val="20"/>
                <w:szCs w:val="20"/>
                <w:lang w:bidi="bn-BD"/>
              </w:rPr>
              <w:t>)</w:t>
            </w:r>
          </w:p>
        </w:tc>
        <w:tc>
          <w:tcPr>
            <w:tcW w:w="5760" w:type="dxa"/>
            <w:gridSpan w:val="2"/>
            <w:tcBorders>
              <w:bottom w:val="single" w:sz="4" w:space="0" w:color="auto"/>
            </w:tcBorders>
          </w:tcPr>
          <w:p w:rsidR="000B0A9B" w:rsidRPr="00604FEE" w:rsidRDefault="000B0A9B" w:rsidP="00654A50">
            <w:pPr>
              <w:ind w:right="-288"/>
              <w:jc w:val="center"/>
              <w:rPr>
                <w:rFonts w:ascii="Nikosh" w:eastAsia="Nikosh" w:hAnsi="Nikosh" w:cs="Nikosh"/>
                <w:b/>
                <w:bCs/>
                <w:color w:val="000000" w:themeColor="text1"/>
                <w:sz w:val="20"/>
                <w:szCs w:val="20"/>
                <w:cs/>
                <w:lang w:bidi="bn-BD"/>
              </w:rPr>
            </w:pPr>
            <w:r w:rsidRPr="00604FEE">
              <w:rPr>
                <w:rFonts w:ascii="Nikosh" w:eastAsia="Nikosh" w:hAnsi="Nikosh" w:cs="Nikosh"/>
                <w:b/>
                <w:bCs/>
                <w:color w:val="000000" w:themeColor="text1"/>
                <w:sz w:val="20"/>
                <w:szCs w:val="20"/>
                <w:lang w:bidi="bn-BD"/>
              </w:rPr>
              <w:t>(</w:t>
            </w:r>
            <w:r w:rsidRPr="00604FEE">
              <w:rPr>
                <w:rFonts w:ascii="Nikosh" w:eastAsia="Nikosh" w:hAnsi="Nikosh" w:cs="Nikosh"/>
                <w:b/>
                <w:bCs/>
                <w:color w:val="000000" w:themeColor="text1"/>
                <w:sz w:val="20"/>
                <w:szCs w:val="20"/>
                <w:cs/>
                <w:lang w:bidi="bn-BD"/>
              </w:rPr>
              <w:t>৩</w:t>
            </w:r>
            <w:r w:rsidRPr="00604FEE">
              <w:rPr>
                <w:rFonts w:ascii="Nikosh" w:eastAsia="Nikosh" w:hAnsi="Nikosh" w:cs="Nikosh"/>
                <w:b/>
                <w:bCs/>
                <w:color w:val="000000" w:themeColor="text1"/>
                <w:sz w:val="20"/>
                <w:szCs w:val="20"/>
                <w:lang w:bidi="bn-BD"/>
              </w:rPr>
              <w:t>)</w:t>
            </w:r>
          </w:p>
        </w:tc>
        <w:tc>
          <w:tcPr>
            <w:tcW w:w="3870" w:type="dxa"/>
            <w:tcBorders>
              <w:bottom w:val="single" w:sz="4" w:space="0" w:color="auto"/>
            </w:tcBorders>
          </w:tcPr>
          <w:p w:rsidR="000B0A9B" w:rsidRPr="00604FEE" w:rsidRDefault="000B0A9B" w:rsidP="00654A50">
            <w:pPr>
              <w:ind w:right="72"/>
              <w:jc w:val="center"/>
              <w:rPr>
                <w:rFonts w:ascii="Nikosh" w:eastAsia="Nikosh" w:hAnsi="Nikosh" w:cs="Nikosh"/>
                <w:b/>
                <w:bCs/>
                <w:color w:val="000000" w:themeColor="text1"/>
                <w:sz w:val="20"/>
                <w:szCs w:val="20"/>
                <w:lang w:bidi="bn-BD"/>
              </w:rPr>
            </w:pPr>
            <w:r>
              <w:rPr>
                <w:rFonts w:ascii="Nikosh" w:eastAsia="Nikosh" w:hAnsi="Nikosh" w:cs="Nikosh"/>
                <w:b/>
                <w:bCs/>
                <w:color w:val="000000" w:themeColor="text1"/>
                <w:sz w:val="20"/>
                <w:szCs w:val="20"/>
                <w:lang w:bidi="bn-BD"/>
              </w:rPr>
              <w:t>(৪)</w:t>
            </w:r>
          </w:p>
        </w:tc>
        <w:tc>
          <w:tcPr>
            <w:tcW w:w="1620" w:type="dxa"/>
            <w:tcBorders>
              <w:bottom w:val="single" w:sz="4" w:space="0" w:color="auto"/>
            </w:tcBorders>
          </w:tcPr>
          <w:p w:rsidR="000B0A9B" w:rsidRPr="00604FEE" w:rsidRDefault="000B0A9B" w:rsidP="00654A50">
            <w:pPr>
              <w:ind w:right="72"/>
              <w:jc w:val="center"/>
              <w:rPr>
                <w:rFonts w:ascii="Nikosh" w:eastAsia="Nikosh" w:hAnsi="Nikosh" w:cs="Nikosh"/>
                <w:b/>
                <w:bCs/>
                <w:color w:val="000000" w:themeColor="text1"/>
                <w:sz w:val="20"/>
                <w:szCs w:val="20"/>
                <w:lang w:bidi="bn-BD"/>
              </w:rPr>
            </w:pPr>
            <w:r>
              <w:rPr>
                <w:rFonts w:ascii="Nikosh" w:eastAsia="Nikosh" w:hAnsi="Nikosh" w:cs="Nikosh"/>
                <w:b/>
                <w:bCs/>
                <w:color w:val="000000" w:themeColor="text1"/>
                <w:sz w:val="20"/>
                <w:szCs w:val="20"/>
                <w:lang w:bidi="bn-BD"/>
              </w:rPr>
              <w:t>(৫)</w:t>
            </w:r>
          </w:p>
        </w:tc>
        <w:tc>
          <w:tcPr>
            <w:tcW w:w="2160" w:type="dxa"/>
            <w:tcBorders>
              <w:bottom w:val="single" w:sz="4" w:space="0" w:color="auto"/>
            </w:tcBorders>
          </w:tcPr>
          <w:p w:rsidR="000B0A9B" w:rsidRPr="00604FEE" w:rsidRDefault="000B0A9B" w:rsidP="00654A50">
            <w:pPr>
              <w:ind w:right="72"/>
              <w:jc w:val="center"/>
              <w:rPr>
                <w:rFonts w:ascii="Nikosh" w:eastAsia="Nikosh" w:hAnsi="Nikosh" w:cs="Nikosh"/>
                <w:b/>
                <w:bCs/>
                <w:color w:val="000000" w:themeColor="text1"/>
                <w:sz w:val="20"/>
                <w:szCs w:val="20"/>
                <w:lang w:bidi="bn-BD"/>
              </w:rPr>
            </w:pPr>
            <w:r w:rsidRPr="00604FEE">
              <w:rPr>
                <w:rFonts w:ascii="Nikosh" w:eastAsia="Nikosh" w:hAnsi="Nikosh" w:cs="Nikosh"/>
                <w:b/>
                <w:bCs/>
                <w:color w:val="000000" w:themeColor="text1"/>
                <w:sz w:val="20"/>
                <w:szCs w:val="20"/>
                <w:lang w:bidi="bn-BD"/>
              </w:rPr>
              <w:t>(</w:t>
            </w:r>
            <w:r>
              <w:rPr>
                <w:rFonts w:ascii="Nikosh" w:eastAsia="Nikosh" w:hAnsi="Nikosh" w:cs="Nikosh"/>
                <w:b/>
                <w:bCs/>
                <w:color w:val="000000" w:themeColor="text1"/>
                <w:sz w:val="20"/>
                <w:szCs w:val="20"/>
                <w:cs/>
                <w:lang w:bidi="bn-BD"/>
              </w:rPr>
              <w:t>৬</w:t>
            </w:r>
            <w:r w:rsidRPr="00604FEE">
              <w:rPr>
                <w:rFonts w:ascii="Nikosh" w:eastAsia="Nikosh" w:hAnsi="Nikosh" w:cs="Nikosh"/>
                <w:b/>
                <w:bCs/>
                <w:color w:val="000000" w:themeColor="text1"/>
                <w:sz w:val="20"/>
                <w:szCs w:val="20"/>
                <w:lang w:bidi="bn-BD"/>
              </w:rPr>
              <w:t>)</w:t>
            </w:r>
          </w:p>
        </w:tc>
      </w:tr>
      <w:tr w:rsidR="007C059A" w:rsidRPr="00021C42" w:rsidTr="00382474">
        <w:trPr>
          <w:trHeight w:val="674"/>
        </w:trPr>
        <w:tc>
          <w:tcPr>
            <w:tcW w:w="540" w:type="dxa"/>
            <w:vMerge w:val="restart"/>
            <w:tcBorders>
              <w:top w:val="single" w:sz="4" w:space="0" w:color="auto"/>
              <w:right w:val="single" w:sz="4" w:space="0" w:color="auto"/>
            </w:tcBorders>
          </w:tcPr>
          <w:p w:rsidR="007C059A" w:rsidRPr="00BC0620" w:rsidRDefault="007C059A" w:rsidP="007C059A">
            <w:pPr>
              <w:tabs>
                <w:tab w:val="left" w:pos="1080"/>
              </w:tabs>
              <w:ind w:left="-48" w:right="-108"/>
              <w:jc w:val="center"/>
              <w:rPr>
                <w:rFonts w:ascii="Nikosh" w:eastAsia="Nikosh" w:hAnsi="Nikosh" w:cs="Nikosh"/>
                <w:spacing w:val="-6"/>
                <w:sz w:val="22"/>
                <w:szCs w:val="22"/>
                <w:cs/>
                <w:lang w:bidi="bn-BD"/>
              </w:rPr>
            </w:pPr>
            <w:r w:rsidRPr="00BC0620">
              <w:rPr>
                <w:sz w:val="22"/>
                <w:szCs w:val="22"/>
              </w:rPr>
              <w:br w:type="page"/>
            </w:r>
            <w:r w:rsidRPr="00BC0620">
              <w:rPr>
                <w:rFonts w:ascii="Nikosh" w:hAnsi="Nikosh" w:cs="Nikosh"/>
                <w:sz w:val="22"/>
                <w:szCs w:val="22"/>
              </w:rPr>
              <w:t>০১।</w:t>
            </w:r>
          </w:p>
          <w:p w:rsidR="007C059A" w:rsidRPr="00BC0620" w:rsidRDefault="007C059A" w:rsidP="007C059A">
            <w:pPr>
              <w:tabs>
                <w:tab w:val="left" w:pos="1080"/>
              </w:tabs>
              <w:ind w:left="-48" w:right="-108"/>
              <w:jc w:val="center"/>
              <w:rPr>
                <w:rFonts w:ascii="Nikosh" w:eastAsia="Nikosh" w:hAnsi="Nikosh" w:cs="Nikosh"/>
                <w:spacing w:val="-6"/>
                <w:sz w:val="22"/>
                <w:szCs w:val="22"/>
                <w:cs/>
                <w:lang w:bidi="bn-BD"/>
              </w:rPr>
            </w:pPr>
            <w:r w:rsidRPr="00BC0620">
              <w:rPr>
                <w:sz w:val="22"/>
                <w:szCs w:val="22"/>
              </w:rPr>
              <w:br w:type="page"/>
            </w:r>
            <w:r w:rsidRPr="00BC0620">
              <w:rPr>
                <w:sz w:val="22"/>
                <w:szCs w:val="22"/>
              </w:rPr>
              <w:br w:type="page"/>
            </w:r>
          </w:p>
          <w:p w:rsidR="007C059A" w:rsidRPr="00BC0620" w:rsidRDefault="007C059A" w:rsidP="007C059A">
            <w:pPr>
              <w:tabs>
                <w:tab w:val="left" w:pos="1080"/>
              </w:tabs>
              <w:ind w:left="-48" w:right="-108"/>
              <w:jc w:val="center"/>
              <w:rPr>
                <w:rFonts w:ascii="Nikosh" w:eastAsia="Nikosh" w:hAnsi="Nikosh" w:cs="Nikosh"/>
                <w:b/>
                <w:bCs/>
                <w:spacing w:val="-6"/>
                <w:sz w:val="22"/>
                <w:szCs w:val="22"/>
                <w:lang w:bidi="bn-BD"/>
              </w:rPr>
            </w:pPr>
            <w:r w:rsidRPr="00BC0620">
              <w:rPr>
                <w:sz w:val="22"/>
                <w:szCs w:val="22"/>
              </w:rPr>
              <w:br w:type="page"/>
            </w:r>
          </w:p>
          <w:p w:rsidR="007C059A" w:rsidRPr="00BC0620" w:rsidRDefault="007C059A" w:rsidP="007C059A">
            <w:pPr>
              <w:tabs>
                <w:tab w:val="left" w:pos="1080"/>
              </w:tabs>
              <w:ind w:left="-48" w:right="-108"/>
              <w:jc w:val="center"/>
              <w:rPr>
                <w:rFonts w:ascii="Nikosh" w:eastAsia="Nikosh" w:hAnsi="Nikosh" w:cs="Nikosh"/>
                <w:b/>
                <w:bCs/>
                <w:spacing w:val="-6"/>
                <w:sz w:val="22"/>
                <w:szCs w:val="22"/>
                <w:cs/>
                <w:lang w:bidi="bn-BD"/>
              </w:rPr>
            </w:pPr>
            <w:r w:rsidRPr="00BC0620">
              <w:rPr>
                <w:sz w:val="22"/>
                <w:szCs w:val="22"/>
              </w:rPr>
              <w:br w:type="page"/>
            </w:r>
          </w:p>
        </w:tc>
        <w:tc>
          <w:tcPr>
            <w:tcW w:w="1620" w:type="dxa"/>
            <w:vMerge w:val="restart"/>
            <w:tcBorders>
              <w:top w:val="single" w:sz="4" w:space="0" w:color="auto"/>
              <w:left w:val="single" w:sz="4" w:space="0" w:color="auto"/>
            </w:tcBorders>
          </w:tcPr>
          <w:p w:rsidR="007C059A" w:rsidRPr="00675F1B" w:rsidRDefault="007C059A" w:rsidP="007C059A">
            <w:pPr>
              <w:pStyle w:val="ListParagraph"/>
              <w:ind w:left="72"/>
              <w:jc w:val="center"/>
              <w:rPr>
                <w:rFonts w:ascii="Nikosh" w:hAnsi="Nikosh" w:cs="Nikosh"/>
                <w:b/>
                <w:bCs/>
              </w:rPr>
            </w:pPr>
            <w:r w:rsidRPr="00675F1B">
              <w:rPr>
                <w:rFonts w:ascii="Nikosh" w:hAnsi="Nikosh" w:cs="Nikosh"/>
                <w:b/>
                <w:bCs/>
                <w:cs/>
                <w:lang w:bidi="bn-IN"/>
              </w:rPr>
              <w:t>প্রশাসন</w:t>
            </w:r>
            <w:r w:rsidRPr="00675F1B">
              <w:rPr>
                <w:rFonts w:ascii="Nikosh" w:hAnsi="Nikosh" w:cs="Nikosh"/>
                <w:b/>
                <w:bCs/>
              </w:rPr>
              <w:t xml:space="preserve"> </w:t>
            </w:r>
            <w:r w:rsidRPr="00675F1B">
              <w:rPr>
                <w:rFonts w:ascii="Nikosh" w:hAnsi="Nikosh" w:cs="Nikosh"/>
                <w:b/>
                <w:bCs/>
                <w:cs/>
                <w:lang w:bidi="bn-IN"/>
              </w:rPr>
              <w:t>ও</w:t>
            </w:r>
            <w:r w:rsidRPr="00675F1B">
              <w:rPr>
                <w:rFonts w:ascii="Nikosh" w:hAnsi="Nikosh" w:cs="Nikosh"/>
                <w:b/>
                <w:bCs/>
              </w:rPr>
              <w:t xml:space="preserve"> </w:t>
            </w:r>
            <w:r w:rsidRPr="00675F1B">
              <w:rPr>
                <w:rFonts w:ascii="Nikosh" w:hAnsi="Nikosh" w:cs="Nikosh"/>
                <w:b/>
                <w:bCs/>
                <w:cs/>
                <w:lang w:bidi="bn-IN"/>
              </w:rPr>
              <w:t>অর্থ</w:t>
            </w:r>
            <w:r w:rsidRPr="00675F1B">
              <w:rPr>
                <w:rFonts w:ascii="Nikosh" w:hAnsi="Nikosh" w:cs="Nikosh"/>
                <w:b/>
                <w:bCs/>
              </w:rPr>
              <w:t xml:space="preserve"> </w:t>
            </w:r>
            <w:r w:rsidRPr="00675F1B">
              <w:rPr>
                <w:rFonts w:ascii="Nikosh" w:hAnsi="Nikosh" w:cs="Nikosh"/>
                <w:b/>
                <w:bCs/>
                <w:cs/>
                <w:lang w:bidi="bn-IN"/>
              </w:rPr>
              <w:t>শাখার</w:t>
            </w:r>
            <w:r w:rsidRPr="00675F1B">
              <w:rPr>
                <w:rFonts w:ascii="Nikosh" w:hAnsi="Nikosh" w:cs="Nikosh"/>
                <w:b/>
                <w:bCs/>
              </w:rPr>
              <w:t xml:space="preserve"> </w:t>
            </w:r>
            <w:r w:rsidRPr="00675F1B">
              <w:rPr>
                <w:rFonts w:ascii="Nikosh" w:hAnsi="Nikosh" w:cs="Nikosh"/>
                <w:b/>
                <w:bCs/>
                <w:cs/>
                <w:lang w:bidi="bn-IN"/>
              </w:rPr>
              <w:t>কার্যক্রম</w:t>
            </w:r>
            <w:r w:rsidRPr="00675F1B">
              <w:rPr>
                <w:rFonts w:ascii="Nikosh" w:hAnsi="Nikosh" w:cs="Nikosh"/>
                <w:b/>
                <w:bCs/>
              </w:rPr>
              <w:t>:</w:t>
            </w:r>
          </w:p>
          <w:p w:rsidR="007C059A" w:rsidRPr="00675F1B" w:rsidRDefault="007C059A" w:rsidP="007C059A">
            <w:pPr>
              <w:pStyle w:val="ListParagraph"/>
              <w:tabs>
                <w:tab w:val="left" w:pos="1005"/>
              </w:tabs>
              <w:ind w:left="72"/>
              <w:jc w:val="center"/>
              <w:rPr>
                <w:rFonts w:ascii="Nikosh" w:hAnsi="Nikosh" w:cs="Nikosh"/>
                <w:b/>
                <w:bCs/>
                <w:cs/>
                <w:lang w:bidi="bn-IN"/>
              </w:rPr>
            </w:pPr>
          </w:p>
        </w:tc>
        <w:tc>
          <w:tcPr>
            <w:tcW w:w="630" w:type="dxa"/>
            <w:tcBorders>
              <w:top w:val="single" w:sz="4" w:space="0" w:color="auto"/>
            </w:tcBorders>
          </w:tcPr>
          <w:p w:rsidR="007C059A" w:rsidRPr="00A2009B" w:rsidRDefault="007C059A" w:rsidP="007C059A">
            <w:pPr>
              <w:jc w:val="center"/>
              <w:rPr>
                <w:rFonts w:ascii="Nikosh" w:hAnsi="Nikosh" w:cs="Nikosh"/>
                <w:b/>
                <w:bCs/>
                <w:sz w:val="22"/>
                <w:cs/>
                <w:lang w:bidi="bn-IN"/>
              </w:rPr>
            </w:pPr>
            <w:r>
              <w:rPr>
                <w:rFonts w:ascii="Nikosh" w:eastAsia="Nikosh" w:hAnsi="Nikosh" w:cs="Nikosh" w:hint="cs"/>
                <w:cs/>
                <w:lang w:bidi="bn-BD"/>
              </w:rPr>
              <w:t>১</w:t>
            </w:r>
            <w:r w:rsidRPr="002D533B">
              <w:rPr>
                <w:rFonts w:ascii="Nikosh" w:eastAsia="Nikosh" w:hAnsi="Nikosh" w:cs="Nikosh"/>
                <w:lang w:bidi="bn-BD"/>
              </w:rPr>
              <w:t>.</w:t>
            </w:r>
            <w:r>
              <w:rPr>
                <w:rFonts w:ascii="Nikosh" w:eastAsia="Nikosh" w:hAnsi="Nikosh" w:cs="Nikosh" w:hint="cs"/>
                <w:cs/>
                <w:lang w:bidi="bn-BD"/>
              </w:rPr>
              <w:t>১</w:t>
            </w:r>
          </w:p>
        </w:tc>
        <w:tc>
          <w:tcPr>
            <w:tcW w:w="5130" w:type="dxa"/>
            <w:tcBorders>
              <w:top w:val="single" w:sz="4" w:space="0" w:color="auto"/>
            </w:tcBorders>
          </w:tcPr>
          <w:p w:rsidR="007C059A" w:rsidRPr="007C059A" w:rsidRDefault="007C059A" w:rsidP="007C059A">
            <w:pPr>
              <w:jc w:val="both"/>
              <w:rPr>
                <w:rFonts w:ascii="Nikosh" w:hAnsi="Nikosh" w:cs="Nikosh"/>
                <w:bCs/>
                <w:sz w:val="23"/>
                <w:szCs w:val="23"/>
                <w:cs/>
                <w:lang w:bidi="bn-IN"/>
              </w:rPr>
            </w:pPr>
            <w:proofErr w:type="spellStart"/>
            <w:r>
              <w:rPr>
                <w:rFonts w:ascii="Nikosh" w:hAnsi="Nikosh" w:cs="Nikosh"/>
                <w:bCs/>
                <w:sz w:val="23"/>
                <w:szCs w:val="23"/>
                <w:lang w:bidi="bn-IN"/>
              </w:rPr>
              <w:t>বিএমইটিতে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কম্পিউটার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অপারেটর</w:t>
            </w:r>
            <w:proofErr w:type="spellEnd"/>
            <w:r>
              <w:rPr>
                <w:rFonts w:ascii="Nikosh" w:hAnsi="Nikosh" w:cs="Nikosh"/>
                <w:bCs/>
                <w:sz w:val="23"/>
                <w:szCs w:val="23"/>
                <w:lang w:bidi="bn-IN"/>
              </w:rPr>
              <w:t xml:space="preserve"> ও </w:t>
            </w:r>
            <w:proofErr w:type="spellStart"/>
            <w:r>
              <w:rPr>
                <w:rFonts w:ascii="Nikosh" w:hAnsi="Nikosh" w:cs="Nikosh"/>
                <w:bCs/>
                <w:sz w:val="23"/>
                <w:szCs w:val="23"/>
                <w:lang w:bidi="bn-IN"/>
              </w:rPr>
              <w:t>ডাটা</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এন্ট্রি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অপারেটর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পদে</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যোগদানকৃত</w:t>
            </w:r>
            <w:proofErr w:type="spellEnd"/>
            <w:r>
              <w:rPr>
                <w:rFonts w:ascii="Nikosh" w:hAnsi="Nikosh" w:cs="Nikosh"/>
                <w:bCs/>
                <w:sz w:val="23"/>
                <w:szCs w:val="23"/>
                <w:lang w:bidi="bn-IN"/>
              </w:rPr>
              <w:t xml:space="preserve"> ১১জন </w:t>
            </w:r>
            <w:proofErr w:type="spellStart"/>
            <w:r>
              <w:rPr>
                <w:rFonts w:ascii="Nikosh" w:hAnsi="Nikosh" w:cs="Nikosh"/>
                <w:bCs/>
                <w:sz w:val="23"/>
                <w:szCs w:val="23"/>
                <w:lang w:bidi="bn-IN"/>
              </w:rPr>
              <w:t>কে</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পদায়ন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সিদ্ধান্ত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হয়</w:t>
            </w:r>
            <w:proofErr w:type="spellEnd"/>
            <w:r>
              <w:rPr>
                <w:rFonts w:ascii="Nikosh" w:hAnsi="Nikosh" w:cs="Nikosh"/>
                <w:bCs/>
                <w:sz w:val="23"/>
                <w:szCs w:val="23"/>
                <w:lang w:bidi="bn-IN"/>
              </w:rPr>
              <w:t>।</w:t>
            </w:r>
          </w:p>
        </w:tc>
        <w:tc>
          <w:tcPr>
            <w:tcW w:w="3870" w:type="dxa"/>
            <w:tcBorders>
              <w:top w:val="single" w:sz="4" w:space="0" w:color="auto"/>
            </w:tcBorders>
          </w:tcPr>
          <w:p w:rsidR="007C059A" w:rsidRPr="00B865F9" w:rsidRDefault="007C059A" w:rsidP="007C059A">
            <w:pPr>
              <w:pStyle w:val="ListParagraph"/>
              <w:numPr>
                <w:ilvl w:val="0"/>
                <w:numId w:val="9"/>
              </w:numPr>
              <w:ind w:left="72" w:hanging="180"/>
              <w:jc w:val="both"/>
              <w:rPr>
                <w:rFonts w:ascii="Nikosh" w:eastAsia="Nikosh" w:hAnsi="Nikosh" w:cs="Nikosh"/>
                <w:spacing w:val="-6"/>
                <w:sz w:val="23"/>
                <w:szCs w:val="23"/>
                <w:lang w:bidi="bn-BD"/>
              </w:rPr>
            </w:pPr>
          </w:p>
        </w:tc>
        <w:tc>
          <w:tcPr>
            <w:tcW w:w="1620" w:type="dxa"/>
            <w:tcBorders>
              <w:top w:val="single" w:sz="4" w:space="0" w:color="auto"/>
            </w:tcBorders>
          </w:tcPr>
          <w:p w:rsidR="007C059A" w:rsidRPr="00021C42" w:rsidRDefault="007C059A" w:rsidP="007C059A">
            <w:pPr>
              <w:ind w:right="72"/>
              <w:jc w:val="center"/>
              <w:rPr>
                <w:rFonts w:ascii="Nikosh" w:eastAsia="Nikosh" w:hAnsi="Nikosh" w:cs="Nikosh"/>
                <w:color w:val="FF0000"/>
                <w:spacing w:val="-6"/>
                <w:sz w:val="22"/>
                <w:lang w:bidi="bn-BD"/>
              </w:rPr>
            </w:pPr>
          </w:p>
        </w:tc>
        <w:tc>
          <w:tcPr>
            <w:tcW w:w="2160" w:type="dxa"/>
            <w:tcBorders>
              <w:top w:val="single" w:sz="4" w:space="0" w:color="auto"/>
            </w:tcBorders>
          </w:tcPr>
          <w:p w:rsidR="007C059A" w:rsidRPr="00283BFE" w:rsidRDefault="007C059A" w:rsidP="007C059A">
            <w:pPr>
              <w:ind w:right="-108"/>
              <w:jc w:val="center"/>
              <w:rPr>
                <w:rFonts w:ascii="Nikosh" w:eastAsia="Nikosh" w:hAnsi="Nikosh" w:cs="Nikosh"/>
                <w:spacing w:val="-6"/>
                <w:sz w:val="23"/>
                <w:szCs w:val="23"/>
                <w:cs/>
                <w:lang w:bidi="bn-BD"/>
              </w:rPr>
            </w:pPr>
            <w:r w:rsidRPr="00283BFE">
              <w:rPr>
                <w:rFonts w:ascii="Nikosh" w:eastAsia="Nikosh" w:hAnsi="Nikosh" w:cs="Nikosh" w:hint="cs"/>
                <w:spacing w:val="-6"/>
                <w:sz w:val="23"/>
                <w:szCs w:val="23"/>
                <w:cs/>
                <w:lang w:bidi="bn-BD"/>
              </w:rPr>
              <w:t>পরিচালক (প্রশাসন ও অর্থ)</w:t>
            </w:r>
          </w:p>
        </w:tc>
      </w:tr>
      <w:tr w:rsidR="007C059A" w:rsidRPr="00021C42" w:rsidTr="00382474">
        <w:trPr>
          <w:trHeight w:val="755"/>
        </w:trPr>
        <w:tc>
          <w:tcPr>
            <w:tcW w:w="540" w:type="dxa"/>
            <w:vMerge/>
            <w:tcBorders>
              <w:right w:val="single" w:sz="4" w:space="0" w:color="auto"/>
            </w:tcBorders>
          </w:tcPr>
          <w:p w:rsidR="007C059A" w:rsidRPr="00BC0620" w:rsidRDefault="007C059A" w:rsidP="007C059A">
            <w:pPr>
              <w:tabs>
                <w:tab w:val="left" w:pos="1080"/>
              </w:tabs>
              <w:ind w:left="-48" w:right="-108"/>
              <w:jc w:val="center"/>
              <w:rPr>
                <w:rFonts w:ascii="Nikosh" w:eastAsia="Nikosh" w:hAnsi="Nikosh" w:cs="Nikosh"/>
                <w:b/>
                <w:bCs/>
                <w:spacing w:val="-6"/>
                <w:sz w:val="22"/>
                <w:szCs w:val="22"/>
                <w:cs/>
                <w:lang w:bidi="bn-BD"/>
              </w:rPr>
            </w:pPr>
          </w:p>
        </w:tc>
        <w:tc>
          <w:tcPr>
            <w:tcW w:w="1620" w:type="dxa"/>
            <w:vMerge/>
            <w:tcBorders>
              <w:left w:val="single" w:sz="4" w:space="0" w:color="auto"/>
            </w:tcBorders>
          </w:tcPr>
          <w:p w:rsidR="007C059A" w:rsidRPr="00675F1B" w:rsidRDefault="007C059A" w:rsidP="007C059A">
            <w:pPr>
              <w:pStyle w:val="ListParagraph"/>
              <w:ind w:left="72"/>
              <w:jc w:val="center"/>
              <w:rPr>
                <w:rFonts w:ascii="Nikosh" w:hAnsi="Nikosh" w:cs="Nikosh"/>
                <w:b/>
                <w:bCs/>
                <w:cs/>
                <w:lang w:bidi="bn-IN"/>
              </w:rPr>
            </w:pPr>
          </w:p>
        </w:tc>
        <w:tc>
          <w:tcPr>
            <w:tcW w:w="630" w:type="dxa"/>
          </w:tcPr>
          <w:p w:rsidR="007C059A" w:rsidRPr="002D533B" w:rsidRDefault="007C059A" w:rsidP="007C059A">
            <w:pPr>
              <w:jc w:val="center"/>
              <w:rPr>
                <w:rFonts w:ascii="Nikosh" w:eastAsia="Nikosh" w:hAnsi="Nikosh" w:cs="Nikosh"/>
                <w:cs/>
                <w:lang w:bidi="bn-BD"/>
              </w:rPr>
            </w:pPr>
            <w:r>
              <w:rPr>
                <w:rFonts w:ascii="Nikosh" w:eastAsia="Nikosh" w:hAnsi="Nikosh" w:cs="Nikosh"/>
                <w:lang w:bidi="bn-BD"/>
              </w:rPr>
              <w:t>১.২</w:t>
            </w:r>
          </w:p>
        </w:tc>
        <w:tc>
          <w:tcPr>
            <w:tcW w:w="5130" w:type="dxa"/>
            <w:tcBorders>
              <w:bottom w:val="single" w:sz="4" w:space="0" w:color="auto"/>
            </w:tcBorders>
          </w:tcPr>
          <w:p w:rsidR="007C059A" w:rsidRPr="00283BFE" w:rsidRDefault="007C059A" w:rsidP="007C059A">
            <w:pPr>
              <w:jc w:val="both"/>
              <w:rPr>
                <w:rFonts w:ascii="Nikosh" w:eastAsia="Nikosh" w:hAnsi="Nikosh" w:cs="Nikosh"/>
                <w:b/>
                <w:sz w:val="23"/>
                <w:szCs w:val="23"/>
                <w:lang w:bidi="bn-BD"/>
              </w:rPr>
            </w:pPr>
            <w:r w:rsidRPr="00683251">
              <w:rPr>
                <w:rFonts w:ascii="Nikosh" w:hAnsi="Nikosh" w:cs="Nikosh"/>
                <w:b/>
                <w:bCs/>
                <w:sz w:val="20"/>
                <w:szCs w:val="20"/>
                <w:lang w:bidi="bn-IN"/>
              </w:rPr>
              <w:t>APA/NIS</w:t>
            </w:r>
            <w:r w:rsidRPr="00283BFE">
              <w:rPr>
                <w:rFonts w:ascii="Nikosh" w:hAnsi="Nikosh" w:cs="Nikosh"/>
                <w:b/>
                <w:bCs/>
                <w:sz w:val="23"/>
                <w:szCs w:val="23"/>
                <w:lang w:bidi="bn-IN"/>
              </w:rPr>
              <w:t xml:space="preserve"> </w:t>
            </w:r>
            <w:r w:rsidRPr="00283BFE">
              <w:rPr>
                <w:rFonts w:ascii="Nikosh" w:hAnsi="Nikosh" w:cs="Nikosh" w:hint="cs"/>
                <w:b/>
                <w:bCs/>
                <w:sz w:val="23"/>
                <w:szCs w:val="23"/>
                <w:cs/>
                <w:lang w:bidi="bn-IN"/>
              </w:rPr>
              <w:t>লক্ষ্যমাত্রা অর্জন সংক্রান্ত:</w:t>
            </w:r>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বিএমইটি’র</w:t>
            </w:r>
            <w:proofErr w:type="spellEnd"/>
            <w:r>
              <w:rPr>
                <w:rFonts w:ascii="Nikosh" w:eastAsia="Nikosh" w:hAnsi="Nikosh" w:cs="Nikosh"/>
                <w:sz w:val="23"/>
                <w:szCs w:val="23"/>
                <w:lang w:bidi="bn-BD"/>
              </w:rPr>
              <w:t xml:space="preserve"> </w:t>
            </w:r>
            <w:r w:rsidRPr="00283BFE">
              <w:rPr>
                <w:rFonts w:ascii="Nikosh" w:eastAsia="Nikosh" w:hAnsi="Nikosh" w:cs="Nikosh"/>
                <w:sz w:val="23"/>
                <w:szCs w:val="23"/>
                <w:lang w:bidi="bn-BD"/>
              </w:rPr>
              <w:t xml:space="preserve">২০২২-২৩ </w:t>
            </w:r>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অর্থবছরের</w:t>
            </w:r>
            <w:proofErr w:type="spellEnd"/>
            <w:r>
              <w:rPr>
                <w:rFonts w:ascii="Nikosh" w:eastAsia="Nikosh" w:hAnsi="Nikosh" w:cs="Nikosh"/>
                <w:sz w:val="23"/>
                <w:szCs w:val="23"/>
                <w:lang w:bidi="bn-BD"/>
              </w:rPr>
              <w:t xml:space="preserve"> </w:t>
            </w:r>
            <w:r w:rsidRPr="00683251">
              <w:rPr>
                <w:rFonts w:ascii="Nikosh" w:eastAsia="Nikosh" w:hAnsi="Nikosh" w:cs="Nikosh"/>
                <w:sz w:val="20"/>
                <w:szCs w:val="20"/>
                <w:lang w:bidi="bn-BD"/>
              </w:rPr>
              <w:t>APA/NIS</w:t>
            </w:r>
            <w:r w:rsidRPr="00283BFE">
              <w:rPr>
                <w:rFonts w:ascii="Nikosh" w:eastAsia="Nikosh" w:hAnsi="Nikosh" w:cs="Nikosh"/>
                <w:sz w:val="23"/>
                <w:szCs w:val="23"/>
                <w:lang w:bidi="bn-BD"/>
              </w:rPr>
              <w:t xml:space="preserve"> </w:t>
            </w:r>
            <w:r w:rsidRPr="00283BFE">
              <w:rPr>
                <w:rFonts w:ascii="Nikosh" w:eastAsia="Nikosh" w:hAnsi="Nikosh" w:cs="Nikosh"/>
                <w:sz w:val="23"/>
                <w:szCs w:val="23"/>
                <w:cs/>
                <w:lang w:bidi="bn-BD"/>
              </w:rPr>
              <w:t>এর</w:t>
            </w:r>
            <w:r w:rsidRPr="00283BFE">
              <w:rPr>
                <w:rFonts w:ascii="Nikosh" w:eastAsia="Nikosh" w:hAnsi="Nikosh" w:cs="Nikosh"/>
                <w:sz w:val="23"/>
                <w:szCs w:val="23"/>
                <w:lang w:bidi="bn-BD"/>
              </w:rPr>
              <w:t xml:space="preserve"> </w:t>
            </w:r>
            <w:proofErr w:type="spellStart"/>
            <w:r w:rsidRPr="00283BFE">
              <w:rPr>
                <w:rFonts w:ascii="Nikosh" w:eastAsia="Nikosh" w:hAnsi="Nikosh" w:cs="Nikosh"/>
                <w:spacing w:val="-6"/>
                <w:sz w:val="23"/>
                <w:szCs w:val="23"/>
                <w:lang w:bidi="bn-BD"/>
              </w:rPr>
              <w:t>লক্ষ্যমাত্রা</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অর্জনে</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যে</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সকল</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বিষয়ে</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ঘাটতি</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দূর্বলতা</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আছে</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সেসকল</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বিষয়</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খুঁজে</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বের</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করে</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ব্যবস্থা</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গ্রহণ</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করতে</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হবে</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শাখা</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ভিত্তিক</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ফোকাল</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পয়েন্ট</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কর্মকর্তাগণ</w:t>
            </w:r>
            <w:proofErr w:type="spellEnd"/>
            <w:r>
              <w:rPr>
                <w:rFonts w:ascii="Nikosh" w:eastAsia="Nikosh" w:hAnsi="Nikosh" w:cs="Nikosh"/>
                <w:spacing w:val="-6"/>
                <w:sz w:val="23"/>
                <w:szCs w:val="23"/>
                <w:lang w:bidi="bn-BD"/>
              </w:rPr>
              <w:t xml:space="preserve"> এ </w:t>
            </w:r>
            <w:proofErr w:type="spellStart"/>
            <w:r>
              <w:rPr>
                <w:rFonts w:ascii="Nikosh" w:eastAsia="Nikosh" w:hAnsi="Nikosh" w:cs="Nikosh"/>
                <w:spacing w:val="-6"/>
                <w:sz w:val="23"/>
                <w:szCs w:val="23"/>
                <w:lang w:bidi="bn-BD"/>
              </w:rPr>
              <w:t>বিষয়ে</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পদক্ষেপ</w:t>
            </w:r>
            <w:proofErr w:type="spellEnd"/>
            <w:r>
              <w:rPr>
                <w:rFonts w:ascii="Nikosh" w:eastAsia="Nikosh" w:hAnsi="Nikosh" w:cs="Nikosh"/>
                <w:spacing w:val="-6"/>
                <w:sz w:val="23"/>
                <w:szCs w:val="23"/>
                <w:lang w:bidi="bn-BD"/>
              </w:rPr>
              <w:t xml:space="preserve"> </w:t>
            </w:r>
            <w:proofErr w:type="spellStart"/>
            <w:r>
              <w:rPr>
                <w:rFonts w:ascii="Nikosh" w:eastAsia="Nikosh" w:hAnsi="Nikosh" w:cs="Nikosh"/>
                <w:spacing w:val="-6"/>
                <w:sz w:val="23"/>
                <w:szCs w:val="23"/>
                <w:lang w:bidi="bn-BD"/>
              </w:rPr>
              <w:t>নিবেন</w:t>
            </w:r>
            <w:proofErr w:type="spellEnd"/>
            <w:r>
              <w:rPr>
                <w:rFonts w:ascii="Nikosh" w:eastAsia="Nikosh" w:hAnsi="Nikosh" w:cs="Nikosh"/>
                <w:spacing w:val="-6"/>
                <w:sz w:val="23"/>
                <w:szCs w:val="23"/>
                <w:lang w:bidi="bn-BD"/>
              </w:rPr>
              <w:t>।</w:t>
            </w:r>
            <w:r w:rsidRPr="00283BFE">
              <w:rPr>
                <w:rFonts w:ascii="Nikosh" w:eastAsia="Nikosh" w:hAnsi="Nikosh" w:cs="Nikosh"/>
                <w:b/>
                <w:sz w:val="23"/>
                <w:szCs w:val="23"/>
                <w:cs/>
                <w:lang w:bidi="bn-BD"/>
              </w:rPr>
              <w:t xml:space="preserve"> </w:t>
            </w:r>
            <w:r>
              <w:rPr>
                <w:rFonts w:ascii="Nikosh" w:eastAsia="Nikosh" w:hAnsi="Nikosh" w:cs="Nikosh" w:hint="cs"/>
                <w:b/>
                <w:sz w:val="23"/>
                <w:szCs w:val="23"/>
                <w:cs/>
                <w:lang w:bidi="bn-BD"/>
              </w:rPr>
              <w:t xml:space="preserve">শাখা ভিত্তিক </w:t>
            </w:r>
            <w:r w:rsidRPr="00683251">
              <w:rPr>
                <w:rFonts w:ascii="Nikosh" w:eastAsia="Nikosh" w:hAnsi="Nikosh" w:cs="Nikosh" w:hint="cs"/>
                <w:b/>
                <w:sz w:val="20"/>
                <w:szCs w:val="20"/>
                <w:cs/>
                <w:lang w:bidi="bn-BD"/>
              </w:rPr>
              <w:t>APA</w:t>
            </w:r>
            <w:r w:rsidRPr="00683251">
              <w:rPr>
                <w:rFonts w:ascii="Nikosh" w:eastAsia="Nikosh" w:hAnsi="Nikosh" w:cs="Nikosh" w:hint="cs"/>
                <w:b/>
                <w:sz w:val="23"/>
                <w:szCs w:val="23"/>
                <w:cs/>
                <w:lang w:bidi="bn-BD"/>
              </w:rPr>
              <w:t xml:space="preserve"> ফোকাল পয়েন্ট কর্মকর্তা পুনর্গঠন করতে হবে।</w:t>
            </w:r>
          </w:p>
        </w:tc>
        <w:tc>
          <w:tcPr>
            <w:tcW w:w="3870" w:type="dxa"/>
            <w:tcBorders>
              <w:bottom w:val="single" w:sz="4" w:space="0" w:color="auto"/>
            </w:tcBorders>
          </w:tcPr>
          <w:p w:rsidR="007C059A" w:rsidRPr="00B865F9" w:rsidRDefault="007C059A" w:rsidP="007C059A">
            <w:pPr>
              <w:pStyle w:val="ListParagraph"/>
              <w:numPr>
                <w:ilvl w:val="0"/>
                <w:numId w:val="9"/>
              </w:numPr>
              <w:ind w:left="72" w:hanging="180"/>
              <w:jc w:val="both"/>
              <w:rPr>
                <w:rFonts w:ascii="Nikosh" w:eastAsia="Nikosh" w:hAnsi="Nikosh" w:cs="Nikosh"/>
                <w:lang w:bidi="bn-BD"/>
              </w:rPr>
            </w:pPr>
          </w:p>
        </w:tc>
        <w:tc>
          <w:tcPr>
            <w:tcW w:w="1620" w:type="dxa"/>
            <w:tcBorders>
              <w:bottom w:val="single" w:sz="4" w:space="0" w:color="auto"/>
            </w:tcBorders>
          </w:tcPr>
          <w:p w:rsidR="007C059A" w:rsidRPr="00021C42" w:rsidRDefault="007C059A" w:rsidP="007C059A">
            <w:pPr>
              <w:ind w:right="72"/>
              <w:jc w:val="center"/>
              <w:rPr>
                <w:rFonts w:ascii="Nikosh" w:eastAsia="Nikosh" w:hAnsi="Nikosh" w:cs="Nikosh"/>
                <w:color w:val="FF0000"/>
                <w:spacing w:val="-6"/>
                <w:sz w:val="22"/>
                <w:lang w:bidi="bn-BD"/>
              </w:rPr>
            </w:pPr>
          </w:p>
        </w:tc>
        <w:tc>
          <w:tcPr>
            <w:tcW w:w="2160" w:type="dxa"/>
            <w:tcBorders>
              <w:bottom w:val="single" w:sz="4" w:space="0" w:color="auto"/>
            </w:tcBorders>
          </w:tcPr>
          <w:p w:rsidR="007C059A" w:rsidRPr="00283BFE" w:rsidRDefault="007C059A" w:rsidP="007C059A">
            <w:pPr>
              <w:ind w:right="-108"/>
              <w:jc w:val="center"/>
              <w:rPr>
                <w:rFonts w:ascii="Nikosh" w:eastAsia="Nikosh" w:hAnsi="Nikosh" w:cs="Nikosh"/>
                <w:spacing w:val="-6"/>
                <w:sz w:val="23"/>
                <w:szCs w:val="23"/>
                <w:lang w:bidi="bn-BD"/>
              </w:rPr>
            </w:pPr>
            <w:r w:rsidRPr="00283BFE">
              <w:rPr>
                <w:rFonts w:ascii="Nikosh" w:eastAsia="Nikosh" w:hAnsi="Nikosh" w:cs="Nikosh"/>
                <w:b/>
                <w:sz w:val="23"/>
                <w:szCs w:val="23"/>
                <w:cs/>
                <w:lang w:bidi="bn-BD"/>
              </w:rPr>
              <w:t xml:space="preserve">পরিচালক (সকল), প্রকল্প পরিচালক (সকল), ফোকাল পয়েন্ট কর্মকর্তা </w:t>
            </w:r>
            <w:r w:rsidRPr="008C3FEF">
              <w:rPr>
                <w:rFonts w:ascii="Nikosh" w:eastAsia="Nikosh" w:hAnsi="Nikosh" w:cs="Nikosh"/>
                <w:b/>
                <w:sz w:val="20"/>
                <w:szCs w:val="20"/>
                <w:cs/>
                <w:lang w:bidi="bn-BD"/>
              </w:rPr>
              <w:t>(</w:t>
            </w:r>
            <w:r w:rsidRPr="008C3FEF">
              <w:rPr>
                <w:rFonts w:ascii="Nikosh" w:eastAsia="Nikosh" w:hAnsi="Nikosh" w:cs="Nikosh"/>
                <w:sz w:val="20"/>
                <w:szCs w:val="20"/>
                <w:lang w:bidi="bn-BD"/>
              </w:rPr>
              <w:t>APA/NIS</w:t>
            </w:r>
            <w:r w:rsidRPr="008C3FEF">
              <w:rPr>
                <w:rFonts w:ascii="Nikosh" w:eastAsia="Nikosh" w:hAnsi="Nikosh" w:cs="Nikosh"/>
                <w:b/>
                <w:sz w:val="20"/>
                <w:szCs w:val="20"/>
                <w:cs/>
                <w:lang w:bidi="bn-BD"/>
              </w:rPr>
              <w:t>)</w:t>
            </w:r>
          </w:p>
        </w:tc>
      </w:tr>
      <w:tr w:rsidR="007C059A" w:rsidRPr="00021C42" w:rsidTr="00382474">
        <w:trPr>
          <w:trHeight w:val="404"/>
        </w:trPr>
        <w:tc>
          <w:tcPr>
            <w:tcW w:w="540" w:type="dxa"/>
            <w:vMerge/>
            <w:tcBorders>
              <w:right w:val="single" w:sz="4" w:space="0" w:color="auto"/>
            </w:tcBorders>
          </w:tcPr>
          <w:p w:rsidR="007C059A" w:rsidRPr="00BC0620" w:rsidRDefault="007C059A" w:rsidP="007C059A">
            <w:pPr>
              <w:tabs>
                <w:tab w:val="left" w:pos="1080"/>
              </w:tabs>
              <w:ind w:left="-48" w:right="-108"/>
              <w:jc w:val="center"/>
              <w:rPr>
                <w:rFonts w:ascii="Nikosh" w:eastAsia="Nikosh" w:hAnsi="Nikosh" w:cs="Nikosh"/>
                <w:b/>
                <w:bCs/>
                <w:spacing w:val="-6"/>
                <w:sz w:val="22"/>
                <w:szCs w:val="22"/>
                <w:cs/>
                <w:lang w:bidi="bn-BD"/>
              </w:rPr>
            </w:pPr>
          </w:p>
        </w:tc>
        <w:tc>
          <w:tcPr>
            <w:tcW w:w="1620" w:type="dxa"/>
            <w:vMerge/>
            <w:tcBorders>
              <w:left w:val="single" w:sz="4" w:space="0" w:color="auto"/>
            </w:tcBorders>
          </w:tcPr>
          <w:p w:rsidR="007C059A" w:rsidRPr="00675F1B"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lang w:bidi="bn-BD"/>
              </w:rPr>
            </w:pPr>
            <w:r>
              <w:rPr>
                <w:rFonts w:ascii="Nikosh" w:eastAsia="Nikosh" w:hAnsi="Nikosh" w:cs="Nikosh"/>
                <w:lang w:bidi="bn-BD"/>
              </w:rPr>
              <w:t>১.৩</w:t>
            </w:r>
          </w:p>
        </w:tc>
        <w:tc>
          <w:tcPr>
            <w:tcW w:w="5130" w:type="dxa"/>
            <w:tcBorders>
              <w:bottom w:val="single" w:sz="4" w:space="0" w:color="auto"/>
            </w:tcBorders>
          </w:tcPr>
          <w:p w:rsidR="007C059A" w:rsidRDefault="007C059A" w:rsidP="007C059A">
            <w:pPr>
              <w:pStyle w:val="ListParagraph"/>
              <w:ind w:left="0"/>
              <w:jc w:val="both"/>
              <w:rPr>
                <w:rFonts w:ascii="Nikosh" w:eastAsia="Nikosh" w:hAnsi="Nikosh" w:cs="Nikosh"/>
                <w:sz w:val="23"/>
                <w:szCs w:val="23"/>
                <w:lang w:bidi="bn-BD"/>
              </w:rPr>
            </w:pPr>
            <w:r w:rsidRPr="00283BFE">
              <w:rPr>
                <w:rFonts w:ascii="Nikosh" w:hAnsi="Nikosh" w:cs="Nikosh"/>
                <w:b/>
                <w:bCs/>
                <w:sz w:val="23"/>
                <w:szCs w:val="23"/>
                <w:cs/>
                <w:lang w:bidi="bn-IN"/>
              </w:rPr>
              <w:t>নিয়োগবিধি সংক্রান্ত:</w:t>
            </w:r>
            <w:r w:rsidRPr="00283BFE">
              <w:rPr>
                <w:rFonts w:ascii="Nikosh" w:hAnsi="Nikosh" w:cs="Nikosh" w:hint="cs"/>
                <w:b/>
                <w:bCs/>
                <w:sz w:val="23"/>
                <w:szCs w:val="23"/>
                <w:cs/>
                <w:lang w:bidi="bn-IN"/>
              </w:rPr>
              <w:t xml:space="preserve"> </w:t>
            </w:r>
            <w:r w:rsidRPr="00283BFE">
              <w:rPr>
                <w:rFonts w:ascii="Nikosh" w:eastAsia="Nikosh" w:hAnsi="Nikosh" w:cs="Nikosh" w:hint="cs"/>
                <w:sz w:val="23"/>
                <w:szCs w:val="23"/>
                <w:cs/>
                <w:lang w:bidi="bn-BD"/>
              </w:rPr>
              <w:t xml:space="preserve">বিএমইটি’র </w:t>
            </w:r>
            <w:proofErr w:type="spellStart"/>
            <w:r w:rsidRPr="00283BFE">
              <w:rPr>
                <w:rFonts w:ascii="Nikosh" w:eastAsia="Nikosh" w:hAnsi="Nikosh" w:cs="Nikosh"/>
                <w:sz w:val="23"/>
                <w:szCs w:val="23"/>
                <w:lang w:bidi="bn-BD"/>
              </w:rPr>
              <w:t>নিয়োগবিধি</w:t>
            </w:r>
            <w:proofErr w:type="spellEnd"/>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চুড়ান্তকরণের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শেষ</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পর্যায়ে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কোন</w:t>
            </w:r>
            <w:proofErr w:type="spellEnd"/>
            <w:r>
              <w:rPr>
                <w:rFonts w:ascii="Nikosh" w:eastAsia="Nikosh" w:hAnsi="Nikosh" w:cs="Nikosh"/>
                <w:sz w:val="23"/>
                <w:szCs w:val="23"/>
                <w:lang w:bidi="bn-BD"/>
              </w:rPr>
              <w:t xml:space="preserve"> </w:t>
            </w:r>
            <w:proofErr w:type="spellStart"/>
            <w:r w:rsidRPr="00E81F52">
              <w:rPr>
                <w:rFonts w:ascii="Nikosh" w:eastAsia="Nikosh" w:hAnsi="Nikosh" w:cs="Nikosh"/>
                <w:sz w:val="23"/>
                <w:szCs w:val="23"/>
                <w:lang w:bidi="bn-BD"/>
              </w:rPr>
              <w:t>সংশোধনী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থাকলে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দ্রুত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প্রশাসনিক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মন্ত্রণালয়ের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সাথে</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যোগাযোগ</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সিদ্ধান্ত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হয়</w:t>
            </w:r>
            <w:proofErr w:type="spellEnd"/>
            <w:r>
              <w:rPr>
                <w:rFonts w:ascii="Nikosh" w:eastAsia="Nikosh" w:hAnsi="Nikosh" w:cs="Nikosh"/>
                <w:sz w:val="23"/>
                <w:szCs w:val="23"/>
                <w:lang w:bidi="bn-BD"/>
              </w:rPr>
              <w:t>।</w:t>
            </w:r>
          </w:p>
          <w:p w:rsidR="007C059A" w:rsidRPr="00F2667E" w:rsidRDefault="007C059A" w:rsidP="007C059A">
            <w:pPr>
              <w:pStyle w:val="ListParagraph"/>
              <w:ind w:left="0"/>
              <w:jc w:val="both"/>
              <w:rPr>
                <w:rFonts w:ascii="Nikosh" w:eastAsia="Nikosh" w:hAnsi="Nikosh" w:cs="Nikosh"/>
                <w:sz w:val="10"/>
                <w:szCs w:val="23"/>
                <w:lang w:bidi="bn-BD"/>
              </w:rPr>
            </w:pPr>
          </w:p>
        </w:tc>
        <w:tc>
          <w:tcPr>
            <w:tcW w:w="3870" w:type="dxa"/>
            <w:tcBorders>
              <w:bottom w:val="single" w:sz="4" w:space="0" w:color="auto"/>
            </w:tcBorders>
          </w:tcPr>
          <w:p w:rsidR="007C059A" w:rsidRPr="00B865F9" w:rsidRDefault="007C059A" w:rsidP="007C059A">
            <w:pPr>
              <w:pStyle w:val="ListParagraph"/>
              <w:numPr>
                <w:ilvl w:val="0"/>
                <w:numId w:val="9"/>
              </w:numPr>
              <w:ind w:left="72" w:hanging="180"/>
              <w:jc w:val="both"/>
              <w:rPr>
                <w:rFonts w:ascii="Nikosh" w:eastAsia="Nikosh" w:hAnsi="Nikosh" w:cs="Nikosh"/>
                <w:lang w:bidi="bn-BD"/>
              </w:rPr>
            </w:pPr>
          </w:p>
        </w:tc>
        <w:tc>
          <w:tcPr>
            <w:tcW w:w="1620" w:type="dxa"/>
            <w:tcBorders>
              <w:bottom w:val="single" w:sz="4" w:space="0" w:color="auto"/>
            </w:tcBorders>
          </w:tcPr>
          <w:p w:rsidR="007C059A" w:rsidRPr="00021C42" w:rsidRDefault="007C059A" w:rsidP="007C059A">
            <w:pPr>
              <w:ind w:right="72"/>
              <w:jc w:val="center"/>
              <w:rPr>
                <w:rFonts w:ascii="Nikosh" w:eastAsia="Nikosh" w:hAnsi="Nikosh" w:cs="Nikosh"/>
                <w:color w:val="FF0000"/>
                <w:spacing w:val="-6"/>
                <w:sz w:val="22"/>
                <w:lang w:bidi="bn-BD"/>
              </w:rPr>
            </w:pPr>
          </w:p>
        </w:tc>
        <w:tc>
          <w:tcPr>
            <w:tcW w:w="2160" w:type="dxa"/>
            <w:tcBorders>
              <w:bottom w:val="single" w:sz="4" w:space="0" w:color="auto"/>
            </w:tcBorders>
          </w:tcPr>
          <w:p w:rsidR="007C059A" w:rsidRPr="00283BFE" w:rsidRDefault="007C059A" w:rsidP="007C059A">
            <w:pPr>
              <w:ind w:right="-108"/>
              <w:jc w:val="center"/>
              <w:rPr>
                <w:rFonts w:ascii="Nikosh" w:eastAsia="Nikosh" w:hAnsi="Nikosh" w:cs="Nikosh"/>
                <w:spacing w:val="-6"/>
                <w:sz w:val="23"/>
                <w:szCs w:val="23"/>
                <w:lang w:bidi="bn-BD"/>
              </w:rPr>
            </w:pPr>
            <w:proofErr w:type="spellStart"/>
            <w:r w:rsidRPr="00283BFE">
              <w:rPr>
                <w:rFonts w:ascii="Nikosh" w:eastAsia="Nikosh" w:hAnsi="Nikosh" w:cs="Nikosh"/>
                <w:spacing w:val="-6"/>
                <w:sz w:val="23"/>
                <w:szCs w:val="23"/>
                <w:lang w:bidi="bn-BD"/>
              </w:rPr>
              <w:t>পরিচালক</w:t>
            </w:r>
            <w:proofErr w:type="spellEnd"/>
            <w:r w:rsidRPr="00283BFE">
              <w:rPr>
                <w:rFonts w:ascii="Nikosh" w:eastAsia="Nikosh" w:hAnsi="Nikosh" w:cs="Nikosh"/>
                <w:spacing w:val="-6"/>
                <w:sz w:val="23"/>
                <w:szCs w:val="23"/>
                <w:lang w:bidi="bn-BD"/>
              </w:rPr>
              <w:t xml:space="preserve"> </w:t>
            </w:r>
          </w:p>
          <w:p w:rsidR="007C059A" w:rsidRPr="00283BFE" w:rsidRDefault="007C059A" w:rsidP="007C059A">
            <w:pPr>
              <w:ind w:right="-108"/>
              <w:jc w:val="center"/>
              <w:rPr>
                <w:rFonts w:ascii="Nikosh" w:eastAsia="Nikosh" w:hAnsi="Nikosh" w:cs="Nikosh"/>
                <w:spacing w:val="-6"/>
                <w:sz w:val="23"/>
                <w:szCs w:val="23"/>
                <w:cs/>
                <w:lang w:bidi="bn-BD"/>
              </w:rPr>
            </w:pPr>
            <w:r w:rsidRPr="00283BFE">
              <w:rPr>
                <w:rFonts w:ascii="Nikosh" w:eastAsia="Nikosh" w:hAnsi="Nikosh" w:cs="Nikosh"/>
                <w:spacing w:val="-6"/>
                <w:sz w:val="23"/>
                <w:szCs w:val="23"/>
                <w:lang w:bidi="bn-BD"/>
              </w:rPr>
              <w:t>(</w:t>
            </w:r>
            <w:proofErr w:type="spellStart"/>
            <w:r w:rsidRPr="00283BFE">
              <w:rPr>
                <w:rFonts w:ascii="Nikosh" w:eastAsia="Nikosh" w:hAnsi="Nikosh" w:cs="Nikosh"/>
                <w:spacing w:val="-6"/>
                <w:sz w:val="23"/>
                <w:szCs w:val="23"/>
                <w:lang w:bidi="bn-BD"/>
              </w:rPr>
              <w:t>প্রশাসন</w:t>
            </w:r>
            <w:proofErr w:type="spellEnd"/>
            <w:r w:rsidRPr="00283BFE">
              <w:rPr>
                <w:rFonts w:ascii="Nikosh" w:eastAsia="Nikosh" w:hAnsi="Nikosh" w:cs="Nikosh"/>
                <w:spacing w:val="-6"/>
                <w:sz w:val="23"/>
                <w:szCs w:val="23"/>
                <w:lang w:bidi="bn-BD"/>
              </w:rPr>
              <w:t xml:space="preserve"> ও </w:t>
            </w:r>
            <w:proofErr w:type="spellStart"/>
            <w:r w:rsidRPr="00283BFE">
              <w:rPr>
                <w:rFonts w:ascii="Nikosh" w:eastAsia="Nikosh" w:hAnsi="Nikosh" w:cs="Nikosh"/>
                <w:spacing w:val="-6"/>
                <w:sz w:val="23"/>
                <w:szCs w:val="23"/>
                <w:lang w:bidi="bn-BD"/>
              </w:rPr>
              <w:t>অর্থ</w:t>
            </w:r>
            <w:proofErr w:type="spellEnd"/>
            <w:r w:rsidRPr="00283BFE">
              <w:rPr>
                <w:rFonts w:ascii="Nikosh" w:eastAsia="Nikosh" w:hAnsi="Nikosh" w:cs="Nikosh"/>
                <w:spacing w:val="-6"/>
                <w:sz w:val="23"/>
                <w:szCs w:val="23"/>
                <w:lang w:bidi="bn-BD"/>
              </w:rPr>
              <w:t>)</w:t>
            </w:r>
          </w:p>
        </w:tc>
      </w:tr>
      <w:tr w:rsidR="007C059A" w:rsidRPr="00021C42" w:rsidTr="00382474">
        <w:trPr>
          <w:trHeight w:val="404"/>
        </w:trPr>
        <w:tc>
          <w:tcPr>
            <w:tcW w:w="540" w:type="dxa"/>
            <w:vMerge/>
            <w:tcBorders>
              <w:right w:val="single" w:sz="4" w:space="0" w:color="auto"/>
            </w:tcBorders>
          </w:tcPr>
          <w:p w:rsidR="007C059A" w:rsidRPr="00BC0620" w:rsidRDefault="007C059A" w:rsidP="007C059A">
            <w:pPr>
              <w:tabs>
                <w:tab w:val="left" w:pos="1080"/>
              </w:tabs>
              <w:ind w:left="-48" w:right="-108"/>
              <w:jc w:val="center"/>
              <w:rPr>
                <w:rFonts w:ascii="Nikosh" w:eastAsia="Nikosh" w:hAnsi="Nikosh" w:cs="Nikosh"/>
                <w:b/>
                <w:bCs/>
                <w:spacing w:val="-6"/>
                <w:sz w:val="22"/>
                <w:szCs w:val="22"/>
                <w:cs/>
                <w:lang w:bidi="bn-BD"/>
              </w:rPr>
            </w:pPr>
          </w:p>
        </w:tc>
        <w:tc>
          <w:tcPr>
            <w:tcW w:w="1620" w:type="dxa"/>
            <w:vMerge/>
            <w:tcBorders>
              <w:left w:val="single" w:sz="4" w:space="0" w:color="auto"/>
            </w:tcBorders>
          </w:tcPr>
          <w:p w:rsidR="007C059A" w:rsidRPr="00675F1B" w:rsidRDefault="007C059A" w:rsidP="007C059A">
            <w:pPr>
              <w:pStyle w:val="ListParagraph"/>
              <w:ind w:left="72"/>
              <w:jc w:val="center"/>
              <w:rPr>
                <w:rFonts w:ascii="Nikosh" w:hAnsi="Nikosh" w:cs="Nikosh"/>
                <w:b/>
                <w:bCs/>
                <w:cs/>
                <w:lang w:bidi="bn-IN"/>
              </w:rPr>
            </w:pPr>
          </w:p>
        </w:tc>
        <w:tc>
          <w:tcPr>
            <w:tcW w:w="630" w:type="dxa"/>
          </w:tcPr>
          <w:p w:rsidR="007C059A" w:rsidRPr="00283BFE"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১</w:t>
            </w:r>
            <w:r w:rsidRPr="00283BFE">
              <w:rPr>
                <w:rFonts w:ascii="Nikosh" w:eastAsia="Nikosh" w:hAnsi="Nikosh" w:cs="Nikosh"/>
                <w:sz w:val="23"/>
                <w:szCs w:val="23"/>
                <w:lang w:bidi="bn-BD"/>
              </w:rPr>
              <w:t>.৪</w:t>
            </w:r>
          </w:p>
        </w:tc>
        <w:tc>
          <w:tcPr>
            <w:tcW w:w="5130" w:type="dxa"/>
            <w:tcBorders>
              <w:bottom w:val="single" w:sz="4" w:space="0" w:color="auto"/>
            </w:tcBorders>
          </w:tcPr>
          <w:p w:rsidR="007C059A" w:rsidRDefault="007C059A" w:rsidP="007C059A">
            <w:pPr>
              <w:pStyle w:val="ListParagraph"/>
              <w:ind w:left="0"/>
              <w:jc w:val="both"/>
              <w:rPr>
                <w:rFonts w:ascii="Nikosh" w:hAnsi="Nikosh" w:cs="Nikosh"/>
                <w:bCs/>
                <w:sz w:val="23"/>
                <w:szCs w:val="23"/>
                <w:lang w:bidi="bn-IN"/>
              </w:rPr>
            </w:pPr>
            <w:proofErr w:type="spellStart"/>
            <w:r>
              <w:rPr>
                <w:rFonts w:ascii="Nikosh" w:hAnsi="Nikosh" w:cs="Nikosh"/>
                <w:bCs/>
                <w:sz w:val="23"/>
                <w:szCs w:val="23"/>
                <w:lang w:bidi="bn-IN"/>
              </w:rPr>
              <w:t>বিএমইটি’র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শূন্যপদে</w:t>
            </w:r>
            <w:proofErr w:type="spellEnd"/>
            <w:r>
              <w:rPr>
                <w:rFonts w:ascii="Nikosh" w:hAnsi="Nikosh" w:cs="Nikosh"/>
                <w:bCs/>
                <w:sz w:val="23"/>
                <w:szCs w:val="23"/>
                <w:lang w:bidi="bn-IN"/>
              </w:rPr>
              <w:t xml:space="preserve"> </w:t>
            </w:r>
            <w:proofErr w:type="spellStart"/>
            <w:r w:rsidRPr="00283BFE">
              <w:rPr>
                <w:rFonts w:ascii="Nikosh" w:hAnsi="Nikosh" w:cs="Nikosh"/>
                <w:bCs/>
                <w:sz w:val="23"/>
                <w:szCs w:val="23"/>
                <w:lang w:bidi="bn-IN"/>
              </w:rPr>
              <w:t>নিয়োগের</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জন্য</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দ্রুত</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বিজ্ঞাপনের</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ব্যবস্থা</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গ্রহণ</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করার</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সিদ্ধান্ত</w:t>
            </w:r>
            <w:proofErr w:type="spellEnd"/>
            <w:r w:rsidRPr="00283BFE">
              <w:rPr>
                <w:rFonts w:ascii="Nikosh" w:hAnsi="Nikosh" w:cs="Nikosh"/>
                <w:bCs/>
                <w:sz w:val="23"/>
                <w:szCs w:val="23"/>
                <w:lang w:bidi="bn-IN"/>
              </w:rPr>
              <w:t xml:space="preserve"> </w:t>
            </w:r>
            <w:proofErr w:type="spellStart"/>
            <w:r w:rsidRPr="00283BFE">
              <w:rPr>
                <w:rFonts w:ascii="Nikosh" w:hAnsi="Nikosh" w:cs="Nikosh"/>
                <w:bCs/>
                <w:sz w:val="23"/>
                <w:szCs w:val="23"/>
                <w:lang w:bidi="bn-IN"/>
              </w:rPr>
              <w:t>হয়</w:t>
            </w:r>
            <w:proofErr w:type="spellEnd"/>
            <w:r w:rsidRPr="00283BFE">
              <w:rPr>
                <w:rFonts w:ascii="Nikosh" w:hAnsi="Nikosh" w:cs="Nikosh"/>
                <w:bCs/>
                <w:sz w:val="23"/>
                <w:szCs w:val="23"/>
                <w:lang w:bidi="bn-IN"/>
              </w:rPr>
              <w:t>।</w:t>
            </w:r>
          </w:p>
          <w:p w:rsidR="007C059A" w:rsidRPr="00283BFE" w:rsidRDefault="007C059A" w:rsidP="007C059A">
            <w:pPr>
              <w:pStyle w:val="ListParagraph"/>
              <w:ind w:left="0"/>
              <w:jc w:val="both"/>
              <w:rPr>
                <w:rFonts w:ascii="Nikosh" w:hAnsi="Nikosh" w:cs="Nikosh"/>
                <w:bCs/>
                <w:sz w:val="23"/>
                <w:szCs w:val="23"/>
                <w:cs/>
                <w:lang w:bidi="bn-IN"/>
              </w:rPr>
            </w:pPr>
            <w:proofErr w:type="spellStart"/>
            <w:r>
              <w:rPr>
                <w:rFonts w:ascii="Nikosh" w:hAnsi="Nikosh" w:cs="Nikosh"/>
                <w:bCs/>
                <w:sz w:val="23"/>
                <w:szCs w:val="23"/>
                <w:lang w:bidi="bn-IN"/>
              </w:rPr>
              <w:t>আইটি</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শাখার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ডাটাএন্ট্রি</w:t>
            </w:r>
            <w:proofErr w:type="spellEnd"/>
            <w:r>
              <w:rPr>
                <w:rFonts w:ascii="Nikosh" w:hAnsi="Nikosh" w:cs="Nikosh"/>
                <w:bCs/>
                <w:sz w:val="23"/>
                <w:szCs w:val="23"/>
                <w:lang w:bidi="bn-IN"/>
              </w:rPr>
              <w:t>/</w:t>
            </w:r>
            <w:proofErr w:type="spellStart"/>
            <w:r>
              <w:rPr>
                <w:rFonts w:ascii="Nikosh" w:hAnsi="Nikosh" w:cs="Nikosh"/>
                <w:bCs/>
                <w:sz w:val="23"/>
                <w:szCs w:val="23"/>
                <w:lang w:bidi="bn-IN"/>
              </w:rPr>
              <w:t>কন্ট্রোল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অপারেটর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পদে</w:t>
            </w:r>
            <w:proofErr w:type="spellEnd"/>
            <w:r>
              <w:rPr>
                <w:rFonts w:ascii="Nikosh" w:hAnsi="Nikosh" w:cs="Nikosh"/>
                <w:bCs/>
                <w:sz w:val="23"/>
                <w:szCs w:val="23"/>
                <w:lang w:bidi="bn-IN"/>
              </w:rPr>
              <w:t xml:space="preserve"> ১জন </w:t>
            </w:r>
            <w:proofErr w:type="spellStart"/>
            <w:r>
              <w:rPr>
                <w:rFonts w:ascii="Nikosh" w:hAnsi="Nikosh" w:cs="Nikosh"/>
                <w:bCs/>
                <w:sz w:val="23"/>
                <w:szCs w:val="23"/>
                <w:lang w:bidi="bn-IN"/>
              </w:rPr>
              <w:t>যোগদান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উক্ত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শূন্য</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পদে</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আলাদা</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বিজ্ঞাপন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দেওয়ার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সিদ্ধান্ত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হয়</w:t>
            </w:r>
            <w:proofErr w:type="spellEnd"/>
            <w:r>
              <w:rPr>
                <w:rFonts w:ascii="Nikosh" w:hAnsi="Nikosh" w:cs="Nikosh"/>
                <w:bCs/>
                <w:sz w:val="23"/>
                <w:szCs w:val="23"/>
                <w:lang w:bidi="bn-IN"/>
              </w:rPr>
              <w:t>।</w:t>
            </w:r>
          </w:p>
        </w:tc>
        <w:tc>
          <w:tcPr>
            <w:tcW w:w="3870" w:type="dxa"/>
            <w:tcBorders>
              <w:bottom w:val="single" w:sz="4" w:space="0" w:color="auto"/>
            </w:tcBorders>
          </w:tcPr>
          <w:p w:rsidR="007C059A" w:rsidRPr="00B865F9" w:rsidRDefault="007C059A" w:rsidP="007C059A">
            <w:pPr>
              <w:pStyle w:val="ListParagraph"/>
              <w:numPr>
                <w:ilvl w:val="0"/>
                <w:numId w:val="9"/>
              </w:numPr>
              <w:ind w:left="72" w:hanging="180"/>
              <w:jc w:val="both"/>
              <w:rPr>
                <w:rFonts w:ascii="Nikosh" w:eastAsia="Nikosh" w:hAnsi="Nikosh" w:cs="Nikosh"/>
                <w:lang w:bidi="bn-BD"/>
              </w:rPr>
            </w:pPr>
          </w:p>
        </w:tc>
        <w:tc>
          <w:tcPr>
            <w:tcW w:w="1620" w:type="dxa"/>
            <w:tcBorders>
              <w:bottom w:val="single" w:sz="4" w:space="0" w:color="auto"/>
            </w:tcBorders>
          </w:tcPr>
          <w:p w:rsidR="007C059A" w:rsidRPr="00021C42" w:rsidRDefault="007C059A" w:rsidP="007C059A">
            <w:pPr>
              <w:ind w:right="72"/>
              <w:jc w:val="center"/>
              <w:rPr>
                <w:rFonts w:ascii="Nikosh" w:eastAsia="Nikosh" w:hAnsi="Nikosh" w:cs="Nikosh"/>
                <w:color w:val="FF0000"/>
                <w:spacing w:val="-6"/>
                <w:sz w:val="22"/>
                <w:lang w:bidi="bn-BD"/>
              </w:rPr>
            </w:pPr>
          </w:p>
        </w:tc>
        <w:tc>
          <w:tcPr>
            <w:tcW w:w="2160" w:type="dxa"/>
            <w:tcBorders>
              <w:bottom w:val="single" w:sz="4" w:space="0" w:color="auto"/>
            </w:tcBorders>
          </w:tcPr>
          <w:p w:rsidR="007C059A" w:rsidRPr="00283BFE" w:rsidRDefault="007C059A" w:rsidP="007C059A">
            <w:pPr>
              <w:ind w:right="-108"/>
              <w:jc w:val="center"/>
              <w:rPr>
                <w:rFonts w:ascii="Nikosh" w:eastAsia="Nikosh" w:hAnsi="Nikosh" w:cs="Nikosh"/>
                <w:spacing w:val="-6"/>
                <w:sz w:val="23"/>
                <w:szCs w:val="23"/>
                <w:lang w:bidi="bn-BD"/>
              </w:rPr>
            </w:pPr>
            <w:proofErr w:type="spellStart"/>
            <w:r w:rsidRPr="00283BFE">
              <w:rPr>
                <w:rFonts w:ascii="Nikosh" w:eastAsia="Nikosh" w:hAnsi="Nikosh" w:cs="Nikosh"/>
                <w:spacing w:val="-6"/>
                <w:sz w:val="23"/>
                <w:szCs w:val="23"/>
                <w:lang w:bidi="bn-BD"/>
              </w:rPr>
              <w:t>পরিচালক</w:t>
            </w:r>
            <w:proofErr w:type="spellEnd"/>
            <w:r w:rsidRPr="00283BFE">
              <w:rPr>
                <w:rFonts w:ascii="Nikosh" w:eastAsia="Nikosh" w:hAnsi="Nikosh" w:cs="Nikosh"/>
                <w:spacing w:val="-6"/>
                <w:sz w:val="23"/>
                <w:szCs w:val="23"/>
                <w:lang w:bidi="bn-BD"/>
              </w:rPr>
              <w:t xml:space="preserve"> </w:t>
            </w:r>
          </w:p>
          <w:p w:rsidR="007C059A" w:rsidRPr="00283BFE" w:rsidRDefault="007C059A" w:rsidP="007C059A">
            <w:pPr>
              <w:ind w:right="-108"/>
              <w:jc w:val="center"/>
              <w:rPr>
                <w:rFonts w:ascii="Nikosh" w:eastAsia="Nikosh" w:hAnsi="Nikosh" w:cs="Nikosh"/>
                <w:spacing w:val="-6"/>
                <w:sz w:val="23"/>
                <w:szCs w:val="23"/>
                <w:lang w:bidi="bn-BD"/>
              </w:rPr>
            </w:pPr>
            <w:r w:rsidRPr="00283BFE">
              <w:rPr>
                <w:rFonts w:ascii="Nikosh" w:eastAsia="Nikosh" w:hAnsi="Nikosh" w:cs="Nikosh"/>
                <w:spacing w:val="-6"/>
                <w:sz w:val="23"/>
                <w:szCs w:val="23"/>
                <w:lang w:bidi="bn-BD"/>
              </w:rPr>
              <w:t>(</w:t>
            </w:r>
            <w:proofErr w:type="spellStart"/>
            <w:r w:rsidRPr="00283BFE">
              <w:rPr>
                <w:rFonts w:ascii="Nikosh" w:eastAsia="Nikosh" w:hAnsi="Nikosh" w:cs="Nikosh"/>
                <w:spacing w:val="-6"/>
                <w:sz w:val="23"/>
                <w:szCs w:val="23"/>
                <w:lang w:bidi="bn-BD"/>
              </w:rPr>
              <w:t>প্রশাসন</w:t>
            </w:r>
            <w:proofErr w:type="spellEnd"/>
            <w:r w:rsidRPr="00283BFE">
              <w:rPr>
                <w:rFonts w:ascii="Nikosh" w:eastAsia="Nikosh" w:hAnsi="Nikosh" w:cs="Nikosh"/>
                <w:spacing w:val="-6"/>
                <w:sz w:val="23"/>
                <w:szCs w:val="23"/>
                <w:lang w:bidi="bn-BD"/>
              </w:rPr>
              <w:t xml:space="preserve"> ও </w:t>
            </w:r>
            <w:proofErr w:type="spellStart"/>
            <w:r w:rsidRPr="00283BFE">
              <w:rPr>
                <w:rFonts w:ascii="Nikosh" w:eastAsia="Nikosh" w:hAnsi="Nikosh" w:cs="Nikosh"/>
                <w:spacing w:val="-6"/>
                <w:sz w:val="23"/>
                <w:szCs w:val="23"/>
                <w:lang w:bidi="bn-BD"/>
              </w:rPr>
              <w:t>অর্থ</w:t>
            </w:r>
            <w:proofErr w:type="spellEnd"/>
            <w:r w:rsidRPr="00283BFE">
              <w:rPr>
                <w:rFonts w:ascii="Nikosh" w:eastAsia="Nikosh" w:hAnsi="Nikosh" w:cs="Nikosh"/>
                <w:spacing w:val="-6"/>
                <w:sz w:val="23"/>
                <w:szCs w:val="23"/>
                <w:lang w:bidi="bn-BD"/>
              </w:rPr>
              <w:t>)</w:t>
            </w:r>
          </w:p>
        </w:tc>
      </w:tr>
      <w:tr w:rsidR="007C059A" w:rsidRPr="00021C42" w:rsidTr="00382474">
        <w:trPr>
          <w:trHeight w:val="404"/>
        </w:trPr>
        <w:tc>
          <w:tcPr>
            <w:tcW w:w="540" w:type="dxa"/>
            <w:vMerge/>
            <w:tcBorders>
              <w:right w:val="single" w:sz="4" w:space="0" w:color="auto"/>
            </w:tcBorders>
          </w:tcPr>
          <w:p w:rsidR="007C059A" w:rsidRPr="00BC0620" w:rsidRDefault="007C059A" w:rsidP="007C059A">
            <w:pPr>
              <w:tabs>
                <w:tab w:val="left" w:pos="1080"/>
              </w:tabs>
              <w:ind w:left="-48" w:right="-108"/>
              <w:jc w:val="center"/>
              <w:rPr>
                <w:rFonts w:ascii="Nikosh" w:eastAsia="Nikosh" w:hAnsi="Nikosh" w:cs="Nikosh"/>
                <w:b/>
                <w:bCs/>
                <w:spacing w:val="-6"/>
                <w:sz w:val="22"/>
                <w:szCs w:val="22"/>
                <w:cs/>
                <w:lang w:bidi="bn-BD"/>
              </w:rPr>
            </w:pPr>
          </w:p>
        </w:tc>
        <w:tc>
          <w:tcPr>
            <w:tcW w:w="1620" w:type="dxa"/>
            <w:vMerge/>
            <w:tcBorders>
              <w:left w:val="single" w:sz="4" w:space="0" w:color="auto"/>
              <w:bottom w:val="single" w:sz="4" w:space="0" w:color="auto"/>
            </w:tcBorders>
          </w:tcPr>
          <w:p w:rsidR="007C059A" w:rsidRPr="00675F1B"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১.৫</w:t>
            </w:r>
          </w:p>
        </w:tc>
        <w:tc>
          <w:tcPr>
            <w:tcW w:w="5130" w:type="dxa"/>
            <w:tcBorders>
              <w:bottom w:val="single" w:sz="4" w:space="0" w:color="auto"/>
            </w:tcBorders>
          </w:tcPr>
          <w:p w:rsidR="007C059A" w:rsidRDefault="007C059A" w:rsidP="007C059A">
            <w:pPr>
              <w:pStyle w:val="ListParagraph"/>
              <w:ind w:left="0"/>
              <w:jc w:val="both"/>
              <w:rPr>
                <w:rFonts w:ascii="Nikosh" w:hAnsi="Nikosh" w:cs="Nikosh"/>
                <w:bCs/>
                <w:sz w:val="23"/>
                <w:szCs w:val="23"/>
                <w:lang w:bidi="bn-IN"/>
              </w:rPr>
            </w:pPr>
            <w:proofErr w:type="spellStart"/>
            <w:r w:rsidRPr="00F4548B">
              <w:rPr>
                <w:rFonts w:ascii="Nikosh" w:hAnsi="Nikosh" w:cs="Nikosh"/>
                <w:b/>
                <w:bCs/>
                <w:sz w:val="23"/>
                <w:szCs w:val="23"/>
                <w:lang w:bidi="bn-IN"/>
              </w:rPr>
              <w:t>বদলী</w:t>
            </w:r>
            <w:proofErr w:type="spellEnd"/>
            <w:r w:rsidRPr="00F4548B">
              <w:rPr>
                <w:rFonts w:ascii="Nikosh" w:hAnsi="Nikosh" w:cs="Nikosh"/>
                <w:b/>
                <w:bCs/>
                <w:sz w:val="23"/>
                <w:szCs w:val="23"/>
                <w:lang w:bidi="bn-IN"/>
              </w:rPr>
              <w:t xml:space="preserve"> </w:t>
            </w:r>
            <w:proofErr w:type="spellStart"/>
            <w:r w:rsidRPr="00F4548B">
              <w:rPr>
                <w:rFonts w:ascii="Nikosh" w:hAnsi="Nikosh" w:cs="Nikosh"/>
                <w:b/>
                <w:bCs/>
                <w:sz w:val="23"/>
                <w:szCs w:val="23"/>
                <w:lang w:bidi="bn-IN"/>
              </w:rPr>
              <w:t>সংক্রান্ত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বিএমইটি’র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অধীন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দপ্তরসমূহের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কর্মরত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জনবল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যে</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যে</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জায়গায়</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প্রয়োজন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জায়গায়</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চাহিদা</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মোতাবেক</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বদলী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সিদ্ধান্ত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হয়</w:t>
            </w:r>
            <w:proofErr w:type="spellEnd"/>
            <w:r>
              <w:rPr>
                <w:rFonts w:ascii="Nikosh" w:hAnsi="Nikosh" w:cs="Nikosh"/>
                <w:bCs/>
                <w:sz w:val="23"/>
                <w:szCs w:val="23"/>
                <w:lang w:bidi="bn-IN"/>
              </w:rPr>
              <w:t>।</w:t>
            </w:r>
          </w:p>
        </w:tc>
        <w:tc>
          <w:tcPr>
            <w:tcW w:w="3870" w:type="dxa"/>
            <w:tcBorders>
              <w:bottom w:val="single" w:sz="4" w:space="0" w:color="auto"/>
            </w:tcBorders>
          </w:tcPr>
          <w:p w:rsidR="007C059A" w:rsidRPr="00B865F9" w:rsidRDefault="007C059A" w:rsidP="007C059A">
            <w:pPr>
              <w:pStyle w:val="ListParagraph"/>
              <w:numPr>
                <w:ilvl w:val="0"/>
                <w:numId w:val="9"/>
              </w:numPr>
              <w:ind w:left="72" w:hanging="180"/>
              <w:jc w:val="both"/>
              <w:rPr>
                <w:rFonts w:ascii="Nikosh" w:eastAsia="Nikosh" w:hAnsi="Nikosh" w:cs="Nikosh"/>
                <w:lang w:bidi="bn-BD"/>
              </w:rPr>
            </w:pPr>
          </w:p>
        </w:tc>
        <w:tc>
          <w:tcPr>
            <w:tcW w:w="1620" w:type="dxa"/>
            <w:tcBorders>
              <w:bottom w:val="single" w:sz="4" w:space="0" w:color="auto"/>
            </w:tcBorders>
          </w:tcPr>
          <w:p w:rsidR="007C059A" w:rsidRPr="00021C42" w:rsidRDefault="007C059A" w:rsidP="007C059A">
            <w:pPr>
              <w:ind w:right="72"/>
              <w:jc w:val="center"/>
              <w:rPr>
                <w:rFonts w:ascii="Nikosh" w:eastAsia="Nikosh" w:hAnsi="Nikosh" w:cs="Nikosh"/>
                <w:color w:val="FF0000"/>
                <w:spacing w:val="-6"/>
                <w:sz w:val="22"/>
                <w:lang w:bidi="bn-BD"/>
              </w:rPr>
            </w:pPr>
          </w:p>
        </w:tc>
        <w:tc>
          <w:tcPr>
            <w:tcW w:w="2160" w:type="dxa"/>
            <w:tcBorders>
              <w:bottom w:val="single" w:sz="4" w:space="0" w:color="auto"/>
            </w:tcBorders>
          </w:tcPr>
          <w:p w:rsidR="007C059A" w:rsidRPr="00283BFE" w:rsidRDefault="007C059A" w:rsidP="007C059A">
            <w:pPr>
              <w:ind w:right="-108"/>
              <w:jc w:val="center"/>
              <w:rPr>
                <w:rFonts w:ascii="Nikosh" w:eastAsia="Nikosh" w:hAnsi="Nikosh" w:cs="Nikosh"/>
                <w:spacing w:val="-6"/>
                <w:sz w:val="23"/>
                <w:szCs w:val="23"/>
                <w:lang w:bidi="bn-BD"/>
              </w:rPr>
            </w:pPr>
            <w:r>
              <w:rPr>
                <w:rFonts w:ascii="Nikosh" w:eastAsia="Nikosh" w:hAnsi="Nikosh" w:cs="Nikosh" w:hint="cs"/>
                <w:spacing w:val="-6"/>
                <w:sz w:val="23"/>
                <w:szCs w:val="23"/>
                <w:cs/>
                <w:lang w:bidi="bn-BD"/>
              </w:rPr>
              <w:t>পরিচালক (সকল)</w:t>
            </w:r>
          </w:p>
        </w:tc>
      </w:tr>
      <w:tr w:rsidR="007C059A" w:rsidRPr="00021C42" w:rsidTr="00382474">
        <w:trPr>
          <w:trHeight w:val="805"/>
        </w:trPr>
        <w:tc>
          <w:tcPr>
            <w:tcW w:w="540" w:type="dxa"/>
            <w:vMerge/>
            <w:tcBorders>
              <w:right w:val="single" w:sz="4" w:space="0" w:color="auto"/>
            </w:tcBorders>
          </w:tcPr>
          <w:p w:rsidR="007C059A" w:rsidRPr="00BC0620" w:rsidRDefault="007C059A" w:rsidP="007C059A">
            <w:pPr>
              <w:tabs>
                <w:tab w:val="left" w:pos="1080"/>
              </w:tabs>
              <w:ind w:left="-48" w:right="-108"/>
              <w:jc w:val="center"/>
              <w:rPr>
                <w:rFonts w:ascii="Nikosh" w:eastAsia="Nikosh" w:hAnsi="Nikosh" w:cs="Nikosh"/>
                <w:b/>
                <w:bCs/>
                <w:spacing w:val="-6"/>
                <w:sz w:val="22"/>
                <w:szCs w:val="22"/>
                <w:cs/>
                <w:lang w:bidi="bn-BD"/>
              </w:rPr>
            </w:pPr>
          </w:p>
        </w:tc>
        <w:tc>
          <w:tcPr>
            <w:tcW w:w="1620" w:type="dxa"/>
            <w:tcBorders>
              <w:top w:val="single" w:sz="4" w:space="0" w:color="auto"/>
              <w:left w:val="single" w:sz="4" w:space="0" w:color="auto"/>
            </w:tcBorders>
          </w:tcPr>
          <w:p w:rsidR="007C059A" w:rsidRPr="00717752" w:rsidRDefault="007C059A" w:rsidP="007C059A">
            <w:pPr>
              <w:jc w:val="center"/>
              <w:rPr>
                <w:rFonts w:ascii="Nikosh" w:hAnsi="Nikosh" w:cs="Nikosh"/>
                <w:b/>
                <w:bCs/>
                <w:sz w:val="22"/>
                <w:lang w:bidi="bn-IN"/>
              </w:rPr>
            </w:pPr>
            <w:proofErr w:type="spellStart"/>
            <w:r w:rsidRPr="00717752">
              <w:rPr>
                <w:rFonts w:ascii="Nikosh" w:hAnsi="Nikosh" w:cs="Nikosh"/>
                <w:b/>
                <w:bCs/>
                <w:sz w:val="22"/>
                <w:lang w:bidi="bn-IN"/>
              </w:rPr>
              <w:t>আইটি</w:t>
            </w:r>
            <w:proofErr w:type="spellEnd"/>
            <w:r w:rsidRPr="00717752">
              <w:rPr>
                <w:rFonts w:ascii="Nikosh" w:hAnsi="Nikosh" w:cs="Nikosh"/>
                <w:b/>
                <w:bCs/>
                <w:sz w:val="22"/>
                <w:lang w:bidi="bn-IN"/>
              </w:rPr>
              <w:t xml:space="preserve"> </w:t>
            </w:r>
            <w:proofErr w:type="spellStart"/>
            <w:r w:rsidRPr="00717752">
              <w:rPr>
                <w:rFonts w:ascii="Nikosh" w:hAnsi="Nikosh" w:cs="Nikosh"/>
                <w:b/>
                <w:bCs/>
                <w:sz w:val="22"/>
                <w:lang w:bidi="bn-IN"/>
              </w:rPr>
              <w:t>শাখা</w:t>
            </w:r>
            <w:proofErr w:type="spellEnd"/>
            <w:r w:rsidRPr="00717752">
              <w:rPr>
                <w:rFonts w:ascii="Nikosh" w:hAnsi="Nikosh" w:cs="Nikosh"/>
                <w:b/>
                <w:bCs/>
                <w:sz w:val="22"/>
                <w:lang w:bidi="bn-IN"/>
              </w:rPr>
              <w:t>:</w:t>
            </w:r>
          </w:p>
          <w:p w:rsidR="007C059A" w:rsidRPr="00675F1B" w:rsidRDefault="007C059A" w:rsidP="007C059A">
            <w:pPr>
              <w:pStyle w:val="ListParagraph"/>
              <w:ind w:left="72"/>
              <w:jc w:val="center"/>
              <w:rPr>
                <w:rFonts w:ascii="Nikosh" w:hAnsi="Nikosh" w:cs="Nikosh"/>
                <w:b/>
                <w:bCs/>
                <w:cs/>
                <w:lang w:bidi="bn-IN"/>
              </w:rPr>
            </w:pPr>
          </w:p>
        </w:tc>
        <w:tc>
          <w:tcPr>
            <w:tcW w:w="630" w:type="dxa"/>
          </w:tcPr>
          <w:p w:rsidR="007C059A" w:rsidRPr="001A6CDC" w:rsidRDefault="007C059A" w:rsidP="007C059A">
            <w:pPr>
              <w:jc w:val="center"/>
              <w:rPr>
                <w:rFonts w:ascii="Nikosh" w:eastAsia="Nikosh" w:hAnsi="Nikosh" w:cs="Nikosh"/>
                <w:lang w:bidi="bn-BD"/>
              </w:rPr>
            </w:pPr>
            <w:r>
              <w:rPr>
                <w:rFonts w:ascii="Nikosh" w:eastAsia="Nikosh" w:hAnsi="Nikosh" w:cs="Nikosh"/>
                <w:lang w:bidi="bn-BD"/>
              </w:rPr>
              <w:t>১</w:t>
            </w:r>
            <w:r w:rsidRPr="001A6CDC">
              <w:rPr>
                <w:rFonts w:ascii="Nikosh" w:eastAsia="Nikosh" w:hAnsi="Nikosh" w:cs="Nikosh"/>
                <w:lang w:bidi="bn-BD"/>
              </w:rPr>
              <w:t>.</w:t>
            </w:r>
            <w:r>
              <w:rPr>
                <w:rFonts w:ascii="Nikosh" w:eastAsia="Nikosh" w:hAnsi="Nikosh" w:cs="Nikosh"/>
                <w:lang w:bidi="bn-BD"/>
              </w:rPr>
              <w:t>৬</w:t>
            </w:r>
          </w:p>
        </w:tc>
        <w:tc>
          <w:tcPr>
            <w:tcW w:w="5130" w:type="dxa"/>
          </w:tcPr>
          <w:p w:rsidR="007C059A" w:rsidRPr="00683251" w:rsidRDefault="007C059A" w:rsidP="007C059A">
            <w:pPr>
              <w:jc w:val="both"/>
              <w:rPr>
                <w:rFonts w:ascii="Nikosh" w:eastAsia="Nikosh" w:hAnsi="Nikosh" w:cs="Nikosh"/>
                <w:sz w:val="23"/>
                <w:szCs w:val="23"/>
                <w:lang w:bidi="bn-BD"/>
              </w:rPr>
            </w:pPr>
            <w:proofErr w:type="spellStart"/>
            <w:r w:rsidRPr="00283BFE">
              <w:rPr>
                <w:rFonts w:ascii="Nikosh" w:hAnsi="Nikosh" w:cs="Nikosh"/>
                <w:b/>
                <w:bCs/>
                <w:sz w:val="23"/>
                <w:szCs w:val="23"/>
                <w:lang w:bidi="bn-IN"/>
              </w:rPr>
              <w:t>বিএমইটি’র</w:t>
            </w:r>
            <w:proofErr w:type="spellEnd"/>
            <w:r w:rsidRPr="00283BFE">
              <w:rPr>
                <w:rFonts w:ascii="Nikosh" w:hAnsi="Nikosh" w:cs="Nikosh"/>
                <w:b/>
                <w:bCs/>
                <w:sz w:val="23"/>
                <w:szCs w:val="23"/>
                <w:lang w:bidi="bn-IN"/>
              </w:rPr>
              <w:t xml:space="preserve"> </w:t>
            </w:r>
            <w:proofErr w:type="spellStart"/>
            <w:r w:rsidRPr="00283BFE">
              <w:rPr>
                <w:rFonts w:ascii="Nikosh" w:hAnsi="Nikosh" w:cs="Nikosh"/>
                <w:b/>
                <w:bCs/>
                <w:sz w:val="23"/>
                <w:szCs w:val="23"/>
                <w:lang w:bidi="bn-IN"/>
              </w:rPr>
              <w:t>সার্ভার</w:t>
            </w:r>
            <w:proofErr w:type="spellEnd"/>
            <w:r w:rsidRPr="00283BFE">
              <w:rPr>
                <w:rFonts w:ascii="Nikosh" w:hAnsi="Nikosh" w:cs="Nikosh"/>
                <w:b/>
                <w:bCs/>
                <w:sz w:val="23"/>
                <w:szCs w:val="23"/>
                <w:lang w:bidi="bn-IN"/>
              </w:rPr>
              <w:t xml:space="preserve"> </w:t>
            </w:r>
            <w:proofErr w:type="spellStart"/>
            <w:r w:rsidRPr="00283BFE">
              <w:rPr>
                <w:rFonts w:ascii="Nikosh" w:hAnsi="Nikosh" w:cs="Nikosh"/>
                <w:b/>
                <w:bCs/>
                <w:sz w:val="23"/>
                <w:szCs w:val="23"/>
                <w:lang w:bidi="bn-IN"/>
              </w:rPr>
              <w:t>সংক্রান্ত</w:t>
            </w:r>
            <w:proofErr w:type="spellEnd"/>
            <w:r w:rsidRPr="00283BFE">
              <w:rPr>
                <w:rFonts w:ascii="Nikosh" w:hAnsi="Nikosh" w:cs="Nikosh"/>
                <w:b/>
                <w:bCs/>
                <w:sz w:val="23"/>
                <w:szCs w:val="23"/>
                <w:lang w:bidi="bn-IN"/>
              </w:rPr>
              <w:t xml:space="preserve"> :</w:t>
            </w:r>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আইটি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শাখায়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সমস্যা</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আছে</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এবং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উত্তরণের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বিষয়ে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একটি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সভা</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সিদ্ধান্ত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আইটি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শাখায়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বিএমইটি’র</w:t>
            </w:r>
            <w:proofErr w:type="spellEnd"/>
            <w:r>
              <w:rPr>
                <w:rFonts w:ascii="Nikosh" w:eastAsia="Nikosh" w:hAnsi="Nikosh" w:cs="Nikosh"/>
                <w:sz w:val="23"/>
                <w:szCs w:val="23"/>
                <w:lang w:bidi="bn-BD"/>
              </w:rPr>
              <w:t xml:space="preserve"> Zoom meeting </w:t>
            </w:r>
            <w:proofErr w:type="spellStart"/>
            <w:r>
              <w:rPr>
                <w:rFonts w:ascii="Nikosh" w:eastAsia="Nikosh" w:hAnsi="Nikosh" w:cs="Nikosh"/>
                <w:sz w:val="23"/>
                <w:szCs w:val="23"/>
                <w:lang w:bidi="bn-BD"/>
              </w:rPr>
              <w:t>এর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সকল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তথ্য</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থাকবে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ওয়েব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সাইড</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আপডেট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সিদ্ধান্ত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হয়</w:t>
            </w:r>
            <w:proofErr w:type="spellEnd"/>
            <w:r>
              <w:rPr>
                <w:rFonts w:ascii="Nikosh" w:eastAsia="Nikosh" w:hAnsi="Nikosh" w:cs="Nikosh"/>
                <w:sz w:val="23"/>
                <w:szCs w:val="23"/>
                <w:lang w:bidi="bn-BD"/>
              </w:rPr>
              <w:t>।</w:t>
            </w:r>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বিএমইটি’র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অর্জনগুলো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ওয়েব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সাইডে</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দেওয়ার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সিদ্ধান্ত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হয়</w:t>
            </w:r>
            <w:proofErr w:type="spellEnd"/>
            <w:r>
              <w:rPr>
                <w:rFonts w:ascii="Nikosh" w:eastAsia="Nikosh" w:hAnsi="Nikosh" w:cs="Nikosh"/>
                <w:sz w:val="23"/>
                <w:szCs w:val="23"/>
                <w:lang w:bidi="bn-BD"/>
              </w:rPr>
              <w:t>।</w:t>
            </w:r>
            <w:r w:rsidRPr="00283BFE">
              <w:rPr>
                <w:rFonts w:ascii="Nikosh" w:eastAsia="Nikosh" w:hAnsi="Nikosh" w:cs="Nikosh"/>
                <w:sz w:val="23"/>
                <w:szCs w:val="23"/>
                <w:lang w:bidi="bn-BD"/>
              </w:rPr>
              <w:t xml:space="preserve"> </w:t>
            </w:r>
            <w:proofErr w:type="spellStart"/>
            <w:r w:rsidRPr="00683251">
              <w:rPr>
                <w:rFonts w:ascii="Nikosh" w:eastAsia="Nikosh" w:hAnsi="Nikosh" w:cs="Nikosh"/>
                <w:sz w:val="20"/>
                <w:szCs w:val="20"/>
                <w:lang w:bidi="bn-BD"/>
              </w:rPr>
              <w:t>Webside</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হালনাগাদ</w:t>
            </w:r>
            <w:proofErr w:type="spellEnd"/>
          </w:p>
          <w:p w:rsidR="007C059A" w:rsidRPr="00283BFE" w:rsidRDefault="007C059A" w:rsidP="007C059A">
            <w:pPr>
              <w:jc w:val="both"/>
              <w:rPr>
                <w:rFonts w:ascii="Nikosh" w:eastAsia="Nikosh" w:hAnsi="Nikosh" w:cs="Nikosh"/>
                <w:b/>
                <w:sz w:val="23"/>
                <w:szCs w:val="23"/>
                <w:lang w:bidi="bn-BD"/>
              </w:rPr>
            </w:pPr>
            <w:proofErr w:type="spellStart"/>
            <w:r w:rsidRPr="00683251">
              <w:rPr>
                <w:rFonts w:ascii="Nikosh" w:eastAsia="Nikosh" w:hAnsi="Nikosh" w:cs="Nikosh"/>
                <w:sz w:val="23"/>
                <w:szCs w:val="23"/>
                <w:lang w:bidi="bn-BD"/>
              </w:rPr>
              <w:t>করণের</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কমিটি</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গঠনের</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সিদ্ধান্ত</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হয়</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কমিটি</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প্রতিমাসে</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সভা</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করে</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রিপোর্ট</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প্রদান</w:t>
            </w:r>
            <w:proofErr w:type="spellEnd"/>
            <w:r w:rsidRPr="00683251">
              <w:rPr>
                <w:rFonts w:ascii="Nikosh" w:eastAsia="Nikosh" w:hAnsi="Nikosh" w:cs="Nikosh"/>
                <w:sz w:val="23"/>
                <w:szCs w:val="23"/>
                <w:lang w:bidi="bn-BD"/>
              </w:rPr>
              <w:t xml:space="preserve"> </w:t>
            </w:r>
            <w:proofErr w:type="spellStart"/>
            <w:r w:rsidRPr="00683251">
              <w:rPr>
                <w:rFonts w:ascii="Nikosh" w:eastAsia="Nikosh" w:hAnsi="Nikosh" w:cs="Nikosh"/>
                <w:sz w:val="23"/>
                <w:szCs w:val="23"/>
                <w:lang w:bidi="bn-BD"/>
              </w:rPr>
              <w:t>করবেন</w:t>
            </w:r>
            <w:proofErr w:type="spellEnd"/>
            <w:r w:rsidRPr="00683251">
              <w:rPr>
                <w:rFonts w:ascii="Nikosh" w:eastAsia="Nikosh" w:hAnsi="Nikosh" w:cs="Nikosh"/>
                <w:sz w:val="23"/>
                <w:szCs w:val="23"/>
                <w:lang w:bidi="bn-BD"/>
              </w:rPr>
              <w:t>।</w:t>
            </w:r>
          </w:p>
        </w:tc>
        <w:tc>
          <w:tcPr>
            <w:tcW w:w="3870" w:type="dxa"/>
          </w:tcPr>
          <w:p w:rsidR="007C059A" w:rsidRPr="00B865F9" w:rsidRDefault="007C059A" w:rsidP="007C059A">
            <w:pPr>
              <w:pStyle w:val="ListParagraph"/>
              <w:numPr>
                <w:ilvl w:val="0"/>
                <w:numId w:val="9"/>
              </w:numPr>
              <w:ind w:left="72" w:hanging="180"/>
              <w:jc w:val="both"/>
              <w:rPr>
                <w:rFonts w:ascii="Nikosh" w:eastAsia="Nikosh" w:hAnsi="Nikosh" w:cs="Nikosh"/>
                <w:lang w:bidi="bn-BD"/>
              </w:rPr>
            </w:pPr>
          </w:p>
        </w:tc>
        <w:tc>
          <w:tcPr>
            <w:tcW w:w="1620" w:type="dxa"/>
          </w:tcPr>
          <w:p w:rsidR="007C059A" w:rsidRPr="00021C42" w:rsidRDefault="007C059A" w:rsidP="007C059A">
            <w:pPr>
              <w:ind w:right="72"/>
              <w:jc w:val="center"/>
              <w:rPr>
                <w:rFonts w:ascii="Nikosh" w:eastAsia="Nikosh" w:hAnsi="Nikosh" w:cs="Nikosh"/>
                <w:color w:val="FF0000"/>
                <w:spacing w:val="-6"/>
                <w:sz w:val="22"/>
                <w:lang w:bidi="bn-BD"/>
              </w:rPr>
            </w:pPr>
          </w:p>
        </w:tc>
        <w:tc>
          <w:tcPr>
            <w:tcW w:w="2160" w:type="dxa"/>
          </w:tcPr>
          <w:p w:rsidR="007C059A" w:rsidRPr="00283BFE" w:rsidRDefault="007C059A" w:rsidP="007C059A">
            <w:pPr>
              <w:ind w:right="72"/>
              <w:jc w:val="center"/>
              <w:rPr>
                <w:rFonts w:ascii="Nikosh" w:eastAsia="Nikosh" w:hAnsi="Nikosh" w:cs="Nikosh"/>
                <w:sz w:val="23"/>
                <w:szCs w:val="23"/>
                <w:cs/>
                <w:lang w:bidi="bn-BD"/>
              </w:rPr>
            </w:pPr>
            <w:r w:rsidRPr="00283BFE">
              <w:rPr>
                <w:rFonts w:ascii="Nikosh" w:eastAsia="Nikosh" w:hAnsi="Nikosh" w:cs="Nikosh" w:hint="cs"/>
                <w:spacing w:val="-6"/>
                <w:sz w:val="23"/>
                <w:szCs w:val="23"/>
                <w:cs/>
                <w:lang w:bidi="bn-BD"/>
              </w:rPr>
              <w:t>আইটি শাখা</w:t>
            </w:r>
          </w:p>
        </w:tc>
      </w:tr>
      <w:tr w:rsidR="007C059A" w:rsidRPr="00021C42" w:rsidTr="00382474">
        <w:trPr>
          <w:trHeight w:val="665"/>
        </w:trPr>
        <w:tc>
          <w:tcPr>
            <w:tcW w:w="540" w:type="dxa"/>
            <w:vMerge/>
            <w:tcBorders>
              <w:right w:val="single" w:sz="4" w:space="0" w:color="auto"/>
            </w:tcBorders>
          </w:tcPr>
          <w:p w:rsidR="007C059A" w:rsidRPr="00BC0620" w:rsidRDefault="007C059A" w:rsidP="007C059A">
            <w:pPr>
              <w:tabs>
                <w:tab w:val="left" w:pos="1080"/>
              </w:tabs>
              <w:ind w:left="-48" w:right="-108"/>
              <w:jc w:val="center"/>
              <w:rPr>
                <w:rFonts w:ascii="Nikosh" w:eastAsia="Nikosh" w:hAnsi="Nikosh" w:cs="Nikosh"/>
                <w:color w:val="FF0000"/>
                <w:spacing w:val="-6"/>
                <w:sz w:val="22"/>
                <w:szCs w:val="22"/>
                <w:cs/>
                <w:lang w:bidi="bn-BD"/>
              </w:rPr>
            </w:pPr>
          </w:p>
        </w:tc>
        <w:tc>
          <w:tcPr>
            <w:tcW w:w="1620" w:type="dxa"/>
            <w:tcBorders>
              <w:top w:val="single" w:sz="4" w:space="0" w:color="auto"/>
              <w:left w:val="single" w:sz="4" w:space="0" w:color="auto"/>
            </w:tcBorders>
          </w:tcPr>
          <w:p w:rsidR="007C059A" w:rsidRPr="006E46C3" w:rsidRDefault="007C059A" w:rsidP="007C059A">
            <w:pPr>
              <w:pStyle w:val="ListParagraph"/>
              <w:ind w:left="72"/>
              <w:jc w:val="center"/>
              <w:rPr>
                <w:rFonts w:ascii="Nikosh" w:hAnsi="Nikosh" w:cs="Nikosh"/>
              </w:rPr>
            </w:pPr>
            <w:r w:rsidRPr="006E46C3">
              <w:rPr>
                <w:rFonts w:ascii="Nikosh" w:hAnsi="Nikosh" w:cs="Nikosh"/>
                <w:b/>
                <w:bCs/>
                <w:cs/>
                <w:lang w:bidi="bn-IN"/>
              </w:rPr>
              <w:t>সাধারন</w:t>
            </w:r>
            <w:r w:rsidRPr="006E46C3">
              <w:rPr>
                <w:rFonts w:ascii="Nikosh" w:hAnsi="Nikosh" w:cs="Nikosh"/>
                <w:b/>
                <w:bCs/>
              </w:rPr>
              <w:t xml:space="preserve"> </w:t>
            </w:r>
            <w:r w:rsidRPr="006E46C3">
              <w:rPr>
                <w:rFonts w:ascii="Nikosh" w:hAnsi="Nikosh" w:cs="Nikosh"/>
                <w:b/>
                <w:bCs/>
                <w:cs/>
                <w:lang w:bidi="bn-IN"/>
              </w:rPr>
              <w:t>সেবা</w:t>
            </w:r>
            <w:r w:rsidRPr="006E46C3">
              <w:rPr>
                <w:rFonts w:ascii="Nikosh" w:hAnsi="Nikosh" w:cs="Nikosh"/>
                <w:b/>
                <w:bCs/>
              </w:rPr>
              <w:t xml:space="preserve"> :</w:t>
            </w:r>
          </w:p>
        </w:tc>
        <w:tc>
          <w:tcPr>
            <w:tcW w:w="630" w:type="dxa"/>
          </w:tcPr>
          <w:p w:rsidR="007C059A" w:rsidRPr="001A6CDC" w:rsidRDefault="007C059A" w:rsidP="007C059A">
            <w:pPr>
              <w:ind w:right="-29"/>
              <w:jc w:val="both"/>
              <w:rPr>
                <w:rFonts w:ascii="Nikosh" w:eastAsia="Nikosh" w:hAnsi="Nikosh" w:cs="Nikosh"/>
                <w:sz w:val="23"/>
                <w:szCs w:val="23"/>
                <w:lang w:bidi="bn-BD"/>
              </w:rPr>
            </w:pPr>
            <w:r>
              <w:rPr>
                <w:rFonts w:ascii="Nikosh" w:eastAsia="Nikosh" w:hAnsi="Nikosh" w:cs="Nikosh"/>
                <w:sz w:val="23"/>
                <w:szCs w:val="23"/>
                <w:lang w:bidi="bn-BD"/>
              </w:rPr>
              <w:t>১</w:t>
            </w:r>
            <w:r w:rsidRPr="001A6CDC">
              <w:rPr>
                <w:rFonts w:ascii="Nikosh" w:eastAsia="Nikosh" w:hAnsi="Nikosh" w:cs="Nikosh"/>
                <w:sz w:val="23"/>
                <w:szCs w:val="23"/>
                <w:lang w:bidi="bn-BD"/>
              </w:rPr>
              <w:t>.</w:t>
            </w:r>
            <w:r>
              <w:rPr>
                <w:rFonts w:ascii="Nikosh" w:eastAsia="Nikosh" w:hAnsi="Nikosh" w:cs="Nikosh"/>
                <w:sz w:val="23"/>
                <w:szCs w:val="23"/>
                <w:lang w:bidi="bn-BD"/>
              </w:rPr>
              <w:t>৭</w:t>
            </w:r>
          </w:p>
        </w:tc>
        <w:tc>
          <w:tcPr>
            <w:tcW w:w="5130" w:type="dxa"/>
            <w:tcBorders>
              <w:top w:val="single" w:sz="4" w:space="0" w:color="auto"/>
            </w:tcBorders>
          </w:tcPr>
          <w:p w:rsidR="007C059A" w:rsidRPr="00283BFE" w:rsidRDefault="007C059A" w:rsidP="007C059A">
            <w:pPr>
              <w:ind w:right="-29"/>
              <w:jc w:val="both"/>
              <w:rPr>
                <w:rFonts w:ascii="Nikosh" w:hAnsi="Nikosh" w:cs="Nikosh"/>
                <w:b/>
                <w:sz w:val="23"/>
                <w:szCs w:val="23"/>
              </w:rPr>
            </w:pPr>
            <w:proofErr w:type="spellStart"/>
            <w:r w:rsidRPr="00653EE1">
              <w:rPr>
                <w:rFonts w:ascii="Nikosh" w:eastAsia="Nikosh" w:hAnsi="Nikosh" w:cs="Nikosh"/>
                <w:b/>
                <w:sz w:val="23"/>
                <w:szCs w:val="23"/>
                <w:lang w:bidi="bn-BD"/>
              </w:rPr>
              <w:t>পুরানো</w:t>
            </w:r>
            <w:proofErr w:type="spellEnd"/>
            <w:r w:rsidRPr="00653EE1">
              <w:rPr>
                <w:rFonts w:ascii="Nikosh" w:eastAsia="Nikosh" w:hAnsi="Nikosh" w:cs="Nikosh"/>
                <w:b/>
                <w:sz w:val="23"/>
                <w:szCs w:val="23"/>
                <w:lang w:bidi="bn-BD"/>
              </w:rPr>
              <w:t xml:space="preserve"> </w:t>
            </w:r>
            <w:proofErr w:type="spellStart"/>
            <w:r w:rsidRPr="00653EE1">
              <w:rPr>
                <w:rFonts w:ascii="Nikosh" w:eastAsia="Nikosh" w:hAnsi="Nikosh" w:cs="Nikosh"/>
                <w:b/>
                <w:sz w:val="23"/>
                <w:szCs w:val="23"/>
                <w:lang w:bidi="bn-BD"/>
              </w:rPr>
              <w:t>গাড়ী</w:t>
            </w:r>
            <w:proofErr w:type="spellEnd"/>
            <w:r w:rsidRPr="00653EE1">
              <w:rPr>
                <w:rFonts w:ascii="Nikosh" w:eastAsia="Nikosh" w:hAnsi="Nikosh" w:cs="Nikosh"/>
                <w:b/>
                <w:sz w:val="23"/>
                <w:szCs w:val="23"/>
                <w:lang w:bidi="bn-BD"/>
              </w:rPr>
              <w:t xml:space="preserve"> </w:t>
            </w:r>
            <w:proofErr w:type="spellStart"/>
            <w:r w:rsidRPr="00653EE1">
              <w:rPr>
                <w:rFonts w:ascii="Nikosh" w:eastAsia="Nikosh" w:hAnsi="Nikosh" w:cs="Nikosh"/>
                <w:b/>
                <w:sz w:val="23"/>
                <w:szCs w:val="23"/>
                <w:lang w:bidi="bn-BD"/>
              </w:rPr>
              <w:t>সরানো</w:t>
            </w:r>
            <w:proofErr w:type="spellEnd"/>
            <w:r w:rsidRPr="00653EE1">
              <w:rPr>
                <w:rFonts w:ascii="Nikosh" w:eastAsia="Nikosh" w:hAnsi="Nikosh" w:cs="Nikosh"/>
                <w:b/>
                <w:sz w:val="23"/>
                <w:szCs w:val="23"/>
                <w:lang w:bidi="bn-BD"/>
              </w:rPr>
              <w:t xml:space="preserve"> </w:t>
            </w:r>
            <w:proofErr w:type="spellStart"/>
            <w:r w:rsidRPr="00653EE1">
              <w:rPr>
                <w:rFonts w:ascii="Nikosh" w:eastAsia="Nikosh" w:hAnsi="Nikosh" w:cs="Nikosh"/>
                <w:b/>
                <w:sz w:val="23"/>
                <w:szCs w:val="23"/>
                <w:lang w:bidi="bn-BD"/>
              </w:rPr>
              <w:t>সংক্রান্ত</w:t>
            </w:r>
            <w:proofErr w:type="spellEnd"/>
            <w:r w:rsidRPr="00653EE1">
              <w:rPr>
                <w:rFonts w:ascii="Nikosh" w:eastAsia="Nikosh" w:hAnsi="Nikosh" w:cs="Nikosh"/>
                <w:b/>
                <w:sz w:val="23"/>
                <w:szCs w:val="23"/>
                <w:lang w:bidi="bn-BD"/>
              </w:rPr>
              <w:t>:</w:t>
            </w:r>
            <w:r w:rsidRPr="00653EE1">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বিএমইটি</w:t>
            </w:r>
            <w:r w:rsidRPr="00653EE1">
              <w:rPr>
                <w:rFonts w:ascii="Nikosh" w:eastAsia="Nikosh" w:hAnsi="Nikosh" w:cs="Nikosh"/>
                <w:sz w:val="23"/>
                <w:szCs w:val="23"/>
                <w:lang w:bidi="bn-BD"/>
              </w:rPr>
              <w:t>’র</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অভ্যন্তরে</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সেসকল</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পুরাতন</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গাড়ী</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আছে</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সেগুলো</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সরানোর</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সিদ্ধান্ত</w:t>
            </w:r>
            <w:proofErr w:type="spellEnd"/>
            <w:r w:rsidRPr="00653EE1">
              <w:rPr>
                <w:rFonts w:ascii="Nikosh" w:eastAsia="Nikosh" w:hAnsi="Nikosh" w:cs="Nikosh"/>
                <w:sz w:val="23"/>
                <w:szCs w:val="23"/>
                <w:lang w:bidi="bn-BD"/>
              </w:rPr>
              <w:t xml:space="preserve"> </w:t>
            </w:r>
            <w:proofErr w:type="spellStart"/>
            <w:r w:rsidRPr="00653EE1">
              <w:rPr>
                <w:rFonts w:ascii="Nikosh" w:eastAsia="Nikosh" w:hAnsi="Nikosh" w:cs="Nikosh"/>
                <w:sz w:val="23"/>
                <w:szCs w:val="23"/>
                <w:lang w:bidi="bn-BD"/>
              </w:rPr>
              <w:t>হয়</w:t>
            </w:r>
            <w:proofErr w:type="spellEnd"/>
            <w:r w:rsidRPr="00653EE1">
              <w:rPr>
                <w:rFonts w:ascii="Nikosh" w:eastAsia="Nikosh" w:hAnsi="Nikosh" w:cs="Nikosh"/>
                <w:sz w:val="23"/>
                <w:szCs w:val="23"/>
                <w:lang w:bidi="bn-BD"/>
              </w:rPr>
              <w:t>।</w:t>
            </w:r>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সোনালী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ব্যাংকের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ভাড়া</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টাকা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বাহিরে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গ্যারেজ</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ভাড়া</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নেওয়া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যেতে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w:t>
            </w:r>
            <w:proofErr w:type="spellEnd"/>
            <w:r>
              <w:rPr>
                <w:rFonts w:ascii="Nikosh" w:eastAsia="Nikosh" w:hAnsi="Nikosh" w:cs="Nikosh"/>
                <w:sz w:val="23"/>
                <w:szCs w:val="23"/>
                <w:lang w:bidi="bn-BD"/>
              </w:rPr>
              <w:t>।</w:t>
            </w:r>
          </w:p>
        </w:tc>
        <w:tc>
          <w:tcPr>
            <w:tcW w:w="3870" w:type="dxa"/>
            <w:tcBorders>
              <w:top w:val="single" w:sz="4" w:space="0" w:color="auto"/>
            </w:tcBorders>
          </w:tcPr>
          <w:p w:rsidR="007C059A" w:rsidRPr="00021C42" w:rsidRDefault="007C059A" w:rsidP="007C059A">
            <w:pPr>
              <w:ind w:right="72"/>
              <w:jc w:val="both"/>
              <w:rPr>
                <w:rFonts w:ascii="NikoshBAN" w:hAnsi="NikoshBAN" w:cs="NikoshBAN"/>
                <w:color w:val="FF0000"/>
                <w:sz w:val="23"/>
                <w:szCs w:val="23"/>
                <w:cs/>
                <w:lang w:bidi="bn-IN"/>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0"/>
                <w:szCs w:val="20"/>
                <w:cs/>
                <w:lang w:bidi="bn-IN"/>
              </w:rPr>
            </w:pPr>
          </w:p>
        </w:tc>
        <w:tc>
          <w:tcPr>
            <w:tcW w:w="2160" w:type="dxa"/>
            <w:tcBorders>
              <w:top w:val="single" w:sz="4" w:space="0" w:color="auto"/>
            </w:tcBorders>
          </w:tcPr>
          <w:p w:rsidR="007C059A" w:rsidRPr="00283BFE" w:rsidRDefault="007C059A" w:rsidP="007C059A">
            <w:pPr>
              <w:ind w:right="72"/>
              <w:jc w:val="center"/>
              <w:rPr>
                <w:rFonts w:ascii="Nikosh" w:eastAsia="Nikosh" w:hAnsi="Nikosh" w:cs="Nikosh"/>
                <w:spacing w:val="-6"/>
                <w:sz w:val="23"/>
                <w:szCs w:val="23"/>
                <w:cs/>
                <w:lang w:bidi="bn-BD"/>
              </w:rPr>
            </w:pPr>
            <w:r w:rsidRPr="00283BFE">
              <w:rPr>
                <w:rFonts w:ascii="Nikosh" w:eastAsia="Nikosh" w:hAnsi="Nikosh" w:cs="Nikosh"/>
                <w:spacing w:val="-6"/>
                <w:sz w:val="23"/>
                <w:szCs w:val="23"/>
                <w:cs/>
                <w:lang w:bidi="bn-BD"/>
              </w:rPr>
              <w:t>পরিচালক (প্রশাসন ও অর্থ) ও উপপরিচালক (সাধারণ সেবা)</w:t>
            </w:r>
          </w:p>
        </w:tc>
      </w:tr>
      <w:tr w:rsidR="007C059A" w:rsidRPr="00021C42" w:rsidTr="00382474">
        <w:tblPrEx>
          <w:jc w:val="center"/>
          <w:tblInd w:w="0" w:type="dxa"/>
        </w:tblPrEx>
        <w:trPr>
          <w:trHeight w:val="1052"/>
          <w:jc w:val="center"/>
        </w:trPr>
        <w:tc>
          <w:tcPr>
            <w:tcW w:w="540" w:type="dxa"/>
            <w:vMerge w:val="restart"/>
            <w:tcBorders>
              <w:top w:val="single" w:sz="4" w:space="0" w:color="auto"/>
            </w:tcBorders>
          </w:tcPr>
          <w:p w:rsidR="007C059A" w:rsidRPr="00BC0620" w:rsidRDefault="007C059A" w:rsidP="007C059A">
            <w:pPr>
              <w:tabs>
                <w:tab w:val="left" w:pos="1080"/>
              </w:tabs>
              <w:ind w:left="-48" w:right="-108"/>
              <w:jc w:val="center"/>
              <w:rPr>
                <w:rFonts w:ascii="Nikosh" w:hAnsi="Nikosh" w:cs="Nikosh"/>
                <w:sz w:val="22"/>
                <w:szCs w:val="22"/>
              </w:rPr>
            </w:pPr>
            <w:r w:rsidRPr="00BC0620">
              <w:rPr>
                <w:sz w:val="22"/>
                <w:szCs w:val="22"/>
              </w:rPr>
              <w:lastRenderedPageBreak/>
              <w:br w:type="page"/>
            </w:r>
            <w:r w:rsidRPr="00BC0620">
              <w:rPr>
                <w:sz w:val="22"/>
                <w:szCs w:val="22"/>
              </w:rPr>
              <w:br w:type="page"/>
            </w:r>
            <w:r w:rsidRPr="00BC0620">
              <w:rPr>
                <w:rFonts w:ascii="Nikosh" w:hAnsi="Nikosh" w:cs="Nikosh"/>
                <w:sz w:val="22"/>
                <w:szCs w:val="22"/>
              </w:rPr>
              <w:br w:type="page"/>
              <w:t>০২।</w:t>
            </w:r>
          </w:p>
        </w:tc>
        <w:tc>
          <w:tcPr>
            <w:tcW w:w="1620" w:type="dxa"/>
            <w:vMerge w:val="restart"/>
            <w:tcBorders>
              <w:top w:val="single" w:sz="4" w:space="0" w:color="auto"/>
              <w:left w:val="single" w:sz="4" w:space="0" w:color="auto"/>
            </w:tcBorders>
          </w:tcPr>
          <w:p w:rsidR="007C059A" w:rsidRPr="001A6CDC" w:rsidRDefault="007C059A" w:rsidP="007C059A">
            <w:pPr>
              <w:jc w:val="center"/>
              <w:rPr>
                <w:rFonts w:ascii="Nikosh" w:hAnsi="Nikosh" w:cs="Nikosh"/>
                <w:b/>
                <w:bCs/>
                <w:sz w:val="23"/>
                <w:szCs w:val="23"/>
                <w:cs/>
                <w:lang w:bidi="bn-IN"/>
              </w:rPr>
            </w:pPr>
            <w:r w:rsidRPr="001A6CDC">
              <w:rPr>
                <w:rFonts w:ascii="Nikosh" w:hAnsi="Nikosh" w:cs="Nikosh"/>
                <w:b/>
                <w:bCs/>
                <w:cs/>
                <w:lang w:bidi="bn-IN"/>
              </w:rPr>
              <w:t>বহির্গমন</w:t>
            </w:r>
            <w:r w:rsidRPr="001A6CDC">
              <w:rPr>
                <w:rFonts w:ascii="Nikosh" w:hAnsi="Nikosh" w:cs="Nikosh"/>
                <w:b/>
                <w:bCs/>
              </w:rPr>
              <w:t xml:space="preserve"> </w:t>
            </w:r>
            <w:r w:rsidRPr="001A6CDC">
              <w:rPr>
                <w:rFonts w:ascii="Nikosh" w:hAnsi="Nikosh" w:cs="Nikosh"/>
                <w:b/>
                <w:bCs/>
                <w:cs/>
                <w:lang w:bidi="bn-IN"/>
              </w:rPr>
              <w:t>শাখার</w:t>
            </w:r>
            <w:r w:rsidRPr="001A6CDC">
              <w:rPr>
                <w:rFonts w:ascii="Nikosh" w:hAnsi="Nikosh" w:cs="Nikosh"/>
                <w:b/>
                <w:bCs/>
              </w:rPr>
              <w:t xml:space="preserve"> </w:t>
            </w:r>
            <w:r w:rsidRPr="001A6CDC">
              <w:rPr>
                <w:rFonts w:ascii="Nikosh" w:hAnsi="Nikosh" w:cs="Nikosh"/>
                <w:b/>
                <w:bCs/>
                <w:cs/>
                <w:lang w:bidi="bn-IN"/>
              </w:rPr>
              <w:t>কার্যক্রমঃ</w:t>
            </w:r>
          </w:p>
        </w:tc>
        <w:tc>
          <w:tcPr>
            <w:tcW w:w="630" w:type="dxa"/>
            <w:tcBorders>
              <w:top w:val="single" w:sz="4" w:space="0" w:color="auto"/>
            </w:tcBorders>
          </w:tcPr>
          <w:p w:rsidR="007C059A" w:rsidRPr="001A6CDC" w:rsidRDefault="007C059A" w:rsidP="007C059A">
            <w:pPr>
              <w:ind w:right="-29"/>
              <w:jc w:val="both"/>
              <w:rPr>
                <w:rFonts w:ascii="Nikosh" w:eastAsia="Nikosh" w:hAnsi="Nikosh" w:cs="Nikosh"/>
                <w:sz w:val="23"/>
                <w:szCs w:val="23"/>
                <w:lang w:bidi="bn-BD"/>
              </w:rPr>
            </w:pPr>
            <w:r>
              <w:rPr>
                <w:rFonts w:ascii="Nikosh" w:eastAsia="Nikosh" w:hAnsi="Nikosh" w:cs="Nikosh" w:hint="cs"/>
                <w:spacing w:val="-6"/>
                <w:sz w:val="23"/>
                <w:szCs w:val="23"/>
                <w:cs/>
                <w:lang w:bidi="bn-BD"/>
              </w:rPr>
              <w:t>২</w:t>
            </w:r>
            <w:r w:rsidRPr="001A6CDC">
              <w:rPr>
                <w:rFonts w:ascii="Nikosh" w:eastAsia="Nikosh" w:hAnsi="Nikosh" w:cs="Nikosh"/>
                <w:spacing w:val="-6"/>
                <w:sz w:val="23"/>
                <w:szCs w:val="23"/>
                <w:lang w:bidi="bn-BD"/>
              </w:rPr>
              <w:t>.</w:t>
            </w:r>
            <w:r w:rsidRPr="001A6CDC">
              <w:rPr>
                <w:rFonts w:ascii="Nikosh" w:eastAsia="Nikosh" w:hAnsi="Nikosh" w:cs="Nikosh"/>
                <w:spacing w:val="-6"/>
                <w:sz w:val="23"/>
                <w:szCs w:val="23"/>
                <w:cs/>
                <w:lang w:bidi="bn-BD"/>
              </w:rPr>
              <w:t>১</w:t>
            </w:r>
          </w:p>
        </w:tc>
        <w:tc>
          <w:tcPr>
            <w:tcW w:w="5130" w:type="dxa"/>
            <w:tcBorders>
              <w:top w:val="single" w:sz="4" w:space="0" w:color="auto"/>
            </w:tcBorders>
          </w:tcPr>
          <w:p w:rsidR="007C059A" w:rsidRPr="00306654" w:rsidRDefault="007C059A" w:rsidP="007C059A">
            <w:pPr>
              <w:ind w:right="-29"/>
              <w:jc w:val="both"/>
              <w:rPr>
                <w:rFonts w:ascii="Nikosh" w:eastAsia="Nikosh" w:hAnsi="Nikosh" w:cs="Nikosh"/>
                <w:sz w:val="23"/>
                <w:szCs w:val="23"/>
                <w:lang w:bidi="bn-BD"/>
              </w:rPr>
            </w:pPr>
            <w:proofErr w:type="spellStart"/>
            <w:r w:rsidRPr="00283BFE">
              <w:rPr>
                <w:rFonts w:ascii="Nikosh" w:eastAsia="Nikosh" w:hAnsi="Nikosh" w:cs="Nikosh"/>
                <w:sz w:val="23"/>
                <w:szCs w:val="23"/>
                <w:lang w:bidi="bn-BD"/>
              </w:rPr>
              <w:t>সার্ভিস</w:t>
            </w:r>
            <w:proofErr w:type="spellEnd"/>
            <w:r w:rsidRPr="00283BFE">
              <w:rPr>
                <w:rFonts w:ascii="Nikosh" w:eastAsia="Nikosh" w:hAnsi="Nikosh" w:cs="Nikosh"/>
                <w:sz w:val="23"/>
                <w:szCs w:val="23"/>
                <w:lang w:bidi="bn-BD"/>
              </w:rPr>
              <w:t xml:space="preserve"> </w:t>
            </w:r>
            <w:proofErr w:type="spellStart"/>
            <w:r w:rsidRPr="00283BFE">
              <w:rPr>
                <w:rFonts w:ascii="Nikosh" w:eastAsia="Nikosh" w:hAnsi="Nikosh" w:cs="Nikosh"/>
                <w:sz w:val="23"/>
                <w:szCs w:val="23"/>
                <w:lang w:bidi="bn-BD"/>
              </w:rPr>
              <w:t>সংক্রান্ত</w:t>
            </w:r>
            <w:proofErr w:type="spellEnd"/>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বহির্গমন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শাখায়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সকাল</w:t>
            </w:r>
            <w:proofErr w:type="spellEnd"/>
            <w:r>
              <w:rPr>
                <w:rFonts w:ascii="Nikosh" w:eastAsia="Nikosh" w:hAnsi="Nikosh" w:cs="Nikosh"/>
                <w:sz w:val="23"/>
                <w:szCs w:val="23"/>
                <w:lang w:bidi="bn-BD"/>
              </w:rPr>
              <w:t xml:space="preserve"> ০৯:০০টা </w:t>
            </w:r>
            <w:proofErr w:type="spellStart"/>
            <w:r>
              <w:rPr>
                <w:rFonts w:ascii="Nikosh" w:eastAsia="Nikosh" w:hAnsi="Nikosh" w:cs="Nikosh"/>
                <w:sz w:val="23"/>
                <w:szCs w:val="23"/>
                <w:lang w:bidi="bn-BD"/>
              </w:rPr>
              <w:t>হতে</w:t>
            </w:r>
            <w:proofErr w:type="spellEnd"/>
            <w:r>
              <w:rPr>
                <w:rFonts w:ascii="Nikosh" w:eastAsia="Nikosh" w:hAnsi="Nikosh" w:cs="Nikosh"/>
                <w:sz w:val="23"/>
                <w:szCs w:val="23"/>
                <w:lang w:bidi="bn-BD"/>
              </w:rPr>
              <w:t xml:space="preserve"> ০১:০০টা </w:t>
            </w:r>
            <w:proofErr w:type="spellStart"/>
            <w:r>
              <w:rPr>
                <w:rFonts w:ascii="Nikosh" w:eastAsia="Nikosh" w:hAnsi="Nikosh" w:cs="Nikosh"/>
                <w:sz w:val="23"/>
                <w:szCs w:val="23"/>
                <w:lang w:bidi="bn-BD"/>
              </w:rPr>
              <w:t>পর্যন্ত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অফলাইনে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আবেদন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জমা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এবং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এরপর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আবেদন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জমা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চাইলে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অন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লাইনে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জমা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পারবে</w:t>
            </w:r>
            <w:proofErr w:type="spellEnd"/>
            <w:r>
              <w:rPr>
                <w:rFonts w:ascii="Nikosh" w:eastAsia="Nikosh" w:hAnsi="Nikosh" w:cs="Nikosh"/>
                <w:sz w:val="23"/>
                <w:szCs w:val="23"/>
                <w:lang w:bidi="bn-BD"/>
              </w:rPr>
              <w:t>।</w:t>
            </w:r>
          </w:p>
        </w:tc>
        <w:tc>
          <w:tcPr>
            <w:tcW w:w="3870" w:type="dxa"/>
            <w:tcBorders>
              <w:top w:val="single" w:sz="4" w:space="0" w:color="auto"/>
            </w:tcBorders>
          </w:tcPr>
          <w:p w:rsidR="007C059A" w:rsidRPr="001A6CDC" w:rsidRDefault="007C059A" w:rsidP="007C059A">
            <w:pPr>
              <w:pStyle w:val="ListParagraph"/>
              <w:numPr>
                <w:ilvl w:val="0"/>
                <w:numId w:val="29"/>
              </w:numPr>
              <w:ind w:left="72" w:right="72" w:hanging="180"/>
              <w:jc w:val="both"/>
              <w:rPr>
                <w:rFonts w:ascii="Nikosh" w:eastAsia="Nikosh" w:hAnsi="Nikosh" w:cs="Nikosh"/>
                <w:spacing w:val="-6"/>
                <w:lang w:bidi="bn-BD"/>
              </w:rPr>
            </w:pPr>
          </w:p>
        </w:tc>
        <w:tc>
          <w:tcPr>
            <w:tcW w:w="1620" w:type="dxa"/>
            <w:tcBorders>
              <w:top w:val="single" w:sz="4" w:space="0" w:color="auto"/>
            </w:tcBorders>
          </w:tcPr>
          <w:p w:rsidR="007C059A" w:rsidRPr="001A6CDC" w:rsidRDefault="007C059A" w:rsidP="007C059A">
            <w:pPr>
              <w:ind w:right="72"/>
              <w:jc w:val="center"/>
              <w:rPr>
                <w:rFonts w:ascii="Nikosh" w:eastAsia="Nikosh" w:hAnsi="Nikosh" w:cs="Nikosh"/>
                <w:spacing w:val="-6"/>
                <w:sz w:val="20"/>
                <w:szCs w:val="20"/>
                <w:cs/>
                <w:lang w:bidi="bn-BD"/>
              </w:rPr>
            </w:pPr>
          </w:p>
        </w:tc>
        <w:tc>
          <w:tcPr>
            <w:tcW w:w="2160" w:type="dxa"/>
            <w:vMerge w:val="restart"/>
          </w:tcPr>
          <w:p w:rsidR="007C059A" w:rsidRPr="001A6CDC" w:rsidRDefault="007C059A" w:rsidP="007C059A">
            <w:pPr>
              <w:jc w:val="center"/>
              <w:rPr>
                <w:rFonts w:ascii="Nikosh" w:eastAsia="Nikosh" w:hAnsi="Nikosh" w:cs="Nikosh"/>
                <w:spacing w:val="-6"/>
                <w:cs/>
                <w:lang w:bidi="bn-BD"/>
              </w:rPr>
            </w:pPr>
            <w:r w:rsidRPr="001A6CDC">
              <w:rPr>
                <w:rFonts w:ascii="Nikosh" w:eastAsia="Nikosh" w:hAnsi="Nikosh" w:cs="Nikosh"/>
                <w:spacing w:val="-6"/>
                <w:cs/>
                <w:lang w:bidi="bn-BD"/>
              </w:rPr>
              <w:t>পরিচালক</w:t>
            </w:r>
          </w:p>
          <w:p w:rsidR="007C059A" w:rsidRPr="001A6CDC" w:rsidRDefault="007C059A" w:rsidP="007C059A">
            <w:pPr>
              <w:jc w:val="center"/>
              <w:rPr>
                <w:rFonts w:ascii="Nikosh" w:eastAsia="Nikosh" w:hAnsi="Nikosh" w:cs="Nikosh"/>
                <w:spacing w:val="-6"/>
                <w:cs/>
                <w:lang w:bidi="bn-BD"/>
              </w:rPr>
            </w:pPr>
            <w:r w:rsidRPr="001A6CDC">
              <w:rPr>
                <w:rFonts w:ascii="Nikosh" w:eastAsia="Nikosh" w:hAnsi="Nikosh" w:cs="Nikosh"/>
                <w:spacing w:val="-6"/>
                <w:cs/>
                <w:lang w:bidi="bn-BD"/>
              </w:rPr>
              <w:t xml:space="preserve"> (</w:t>
            </w:r>
            <w:r w:rsidRPr="001A6CDC">
              <w:rPr>
                <w:rFonts w:ascii="Nikosh" w:hAnsi="Nikosh" w:cs="Nikosh"/>
                <w:cs/>
                <w:lang w:bidi="bn-IN"/>
              </w:rPr>
              <w:t>বহির্গমন</w:t>
            </w:r>
            <w:r w:rsidRPr="001A6CDC">
              <w:rPr>
                <w:rFonts w:ascii="Nikosh" w:hAnsi="Nikosh" w:cs="Nikosh" w:hint="cs"/>
                <w:cs/>
                <w:lang w:bidi="bn-IN"/>
              </w:rPr>
              <w:t xml:space="preserve"> </w:t>
            </w:r>
            <w:r w:rsidRPr="001A6CDC">
              <w:rPr>
                <w:rFonts w:ascii="Nikosh" w:hAnsi="Nikosh" w:cs="Nikosh"/>
                <w:cs/>
                <w:lang w:bidi="bn-IN"/>
              </w:rPr>
              <w:t>ও প্রটোকল</w:t>
            </w:r>
            <w:r w:rsidRPr="001A6CDC">
              <w:rPr>
                <w:rFonts w:ascii="Nikosh" w:eastAsia="Nikosh" w:hAnsi="Nikosh" w:cs="Nikosh"/>
                <w:spacing w:val="-6"/>
                <w:cs/>
                <w:lang w:bidi="bn-BD"/>
              </w:rPr>
              <w:t>)</w:t>
            </w:r>
          </w:p>
          <w:p w:rsidR="007C059A" w:rsidRPr="001A6CDC" w:rsidRDefault="007C059A" w:rsidP="007C059A">
            <w:pPr>
              <w:jc w:val="center"/>
              <w:rPr>
                <w:rFonts w:ascii="Nikosh" w:eastAsia="Nikosh" w:hAnsi="Nikosh" w:cs="Nikosh"/>
                <w:cs/>
                <w:lang w:bidi="bn-BD"/>
              </w:rPr>
            </w:pPr>
          </w:p>
        </w:tc>
      </w:tr>
      <w:tr w:rsidR="007C059A" w:rsidRPr="00021C42" w:rsidTr="00382474">
        <w:tblPrEx>
          <w:jc w:val="center"/>
          <w:tblInd w:w="0" w:type="dxa"/>
        </w:tblPrEx>
        <w:trPr>
          <w:trHeight w:val="701"/>
          <w:jc w:val="center"/>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1A6CDC" w:rsidRDefault="007C059A" w:rsidP="007C059A">
            <w:pPr>
              <w:jc w:val="center"/>
              <w:rPr>
                <w:rFonts w:ascii="Nikosh" w:hAnsi="Nikosh" w:cs="Nikosh"/>
                <w:b/>
                <w:bCs/>
                <w:cs/>
                <w:lang w:bidi="bn-IN"/>
              </w:rPr>
            </w:pPr>
          </w:p>
        </w:tc>
        <w:tc>
          <w:tcPr>
            <w:tcW w:w="630" w:type="dxa"/>
            <w:tcBorders>
              <w:top w:val="single" w:sz="4" w:space="0" w:color="auto"/>
            </w:tcBorders>
          </w:tcPr>
          <w:p w:rsidR="007C059A" w:rsidRDefault="007C059A" w:rsidP="007C059A">
            <w:pPr>
              <w:ind w:right="-29"/>
              <w:jc w:val="both"/>
              <w:rPr>
                <w:rFonts w:ascii="Nikosh" w:eastAsia="Nikosh" w:hAnsi="Nikosh" w:cs="Nikosh"/>
                <w:spacing w:val="-6"/>
                <w:sz w:val="23"/>
                <w:szCs w:val="23"/>
                <w:cs/>
                <w:lang w:bidi="bn-BD"/>
              </w:rPr>
            </w:pPr>
            <w:r>
              <w:rPr>
                <w:rFonts w:ascii="Nikosh" w:eastAsia="Nikosh" w:hAnsi="Nikosh" w:cs="Nikosh" w:hint="cs"/>
                <w:spacing w:val="-6"/>
                <w:sz w:val="23"/>
                <w:szCs w:val="23"/>
                <w:cs/>
                <w:lang w:bidi="bn-BD"/>
              </w:rPr>
              <w:t>২.২</w:t>
            </w:r>
          </w:p>
        </w:tc>
        <w:tc>
          <w:tcPr>
            <w:tcW w:w="5130" w:type="dxa"/>
            <w:tcBorders>
              <w:top w:val="single" w:sz="4" w:space="0" w:color="auto"/>
            </w:tcBorders>
          </w:tcPr>
          <w:p w:rsidR="007C059A" w:rsidRDefault="007C059A" w:rsidP="007C059A">
            <w:pPr>
              <w:ind w:right="-29"/>
              <w:jc w:val="both"/>
              <w:rPr>
                <w:rFonts w:ascii="Nikosh" w:eastAsia="Nikosh" w:hAnsi="Nikosh" w:cs="Nikosh"/>
                <w:sz w:val="23"/>
                <w:szCs w:val="23"/>
                <w:lang w:bidi="bn-BD"/>
              </w:rPr>
            </w:pPr>
            <w:r>
              <w:rPr>
                <w:rFonts w:ascii="Nikosh" w:eastAsia="Nikosh" w:hAnsi="Nikosh" w:cs="Nikosh"/>
                <w:sz w:val="23"/>
                <w:szCs w:val="23"/>
                <w:lang w:bidi="bn-BD"/>
              </w:rPr>
              <w:t xml:space="preserve">৩ </w:t>
            </w:r>
            <w:proofErr w:type="spellStart"/>
            <w:r>
              <w:rPr>
                <w:rFonts w:ascii="Nikosh" w:eastAsia="Nikosh" w:hAnsi="Nikosh" w:cs="Nikosh"/>
                <w:sz w:val="23"/>
                <w:szCs w:val="23"/>
                <w:lang w:bidi="bn-BD"/>
              </w:rPr>
              <w:t>জনের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দায়িত্ব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থাকবে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আবেদনপত্র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জমা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নেওয়া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কোথায়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আবেদন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জমা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ডিসপ্লে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বোর্ডে</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প্রদর্শিত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থাকবে</w:t>
            </w:r>
            <w:proofErr w:type="spellEnd"/>
            <w:r>
              <w:rPr>
                <w:rFonts w:ascii="Nikosh" w:eastAsia="Nikosh" w:hAnsi="Nikosh" w:cs="Nikosh"/>
                <w:sz w:val="23"/>
                <w:szCs w:val="23"/>
                <w:lang w:bidi="bn-BD"/>
              </w:rPr>
              <w:t>।</w:t>
            </w:r>
          </w:p>
          <w:p w:rsidR="007C059A" w:rsidRPr="00306654" w:rsidRDefault="007C059A" w:rsidP="007C059A">
            <w:pPr>
              <w:ind w:right="-29"/>
              <w:jc w:val="both"/>
              <w:rPr>
                <w:rFonts w:ascii="Nikosh" w:eastAsia="Nikosh" w:hAnsi="Nikosh" w:cs="Nikosh"/>
                <w:sz w:val="23"/>
                <w:szCs w:val="23"/>
                <w:lang w:bidi="bn-BD"/>
              </w:rPr>
            </w:pPr>
          </w:p>
        </w:tc>
        <w:tc>
          <w:tcPr>
            <w:tcW w:w="3870" w:type="dxa"/>
            <w:tcBorders>
              <w:top w:val="single" w:sz="4" w:space="0" w:color="auto"/>
            </w:tcBorders>
          </w:tcPr>
          <w:p w:rsidR="007C059A" w:rsidRPr="001A6CDC" w:rsidRDefault="007C059A" w:rsidP="007C059A">
            <w:pPr>
              <w:pStyle w:val="ListParagraph"/>
              <w:numPr>
                <w:ilvl w:val="0"/>
                <w:numId w:val="29"/>
              </w:numPr>
              <w:ind w:left="72" w:right="72" w:hanging="180"/>
              <w:jc w:val="both"/>
              <w:rPr>
                <w:rFonts w:ascii="Nikosh" w:eastAsia="Nikosh" w:hAnsi="Nikosh" w:cs="Nikosh"/>
                <w:spacing w:val="-6"/>
                <w:lang w:bidi="bn-BD"/>
              </w:rPr>
            </w:pPr>
          </w:p>
        </w:tc>
        <w:tc>
          <w:tcPr>
            <w:tcW w:w="1620" w:type="dxa"/>
            <w:tcBorders>
              <w:top w:val="single" w:sz="4" w:space="0" w:color="auto"/>
            </w:tcBorders>
          </w:tcPr>
          <w:p w:rsidR="007C059A" w:rsidRPr="001A6CDC" w:rsidRDefault="007C059A" w:rsidP="007C059A">
            <w:pPr>
              <w:ind w:right="72"/>
              <w:jc w:val="center"/>
              <w:rPr>
                <w:rFonts w:ascii="Nikosh" w:eastAsia="Nikosh" w:hAnsi="Nikosh" w:cs="Nikosh"/>
                <w:spacing w:val="-6"/>
                <w:sz w:val="20"/>
                <w:szCs w:val="20"/>
                <w:cs/>
                <w:lang w:bidi="bn-BD"/>
              </w:rPr>
            </w:pPr>
          </w:p>
        </w:tc>
        <w:tc>
          <w:tcPr>
            <w:tcW w:w="2160" w:type="dxa"/>
            <w:vMerge/>
          </w:tcPr>
          <w:p w:rsidR="007C059A" w:rsidRPr="001A6CDC" w:rsidRDefault="007C059A" w:rsidP="007C059A">
            <w:pPr>
              <w:jc w:val="center"/>
              <w:rPr>
                <w:rFonts w:ascii="Nikosh" w:eastAsia="Nikosh" w:hAnsi="Nikosh" w:cs="Nikosh"/>
                <w:spacing w:val="-6"/>
                <w:cs/>
                <w:lang w:bidi="bn-BD"/>
              </w:rPr>
            </w:pPr>
          </w:p>
        </w:tc>
      </w:tr>
      <w:tr w:rsidR="007C059A" w:rsidRPr="00021C42" w:rsidTr="00382474">
        <w:tblPrEx>
          <w:jc w:val="center"/>
          <w:tblInd w:w="0" w:type="dxa"/>
        </w:tblPrEx>
        <w:trPr>
          <w:trHeight w:val="359"/>
          <w:jc w:val="center"/>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1A6CDC" w:rsidRDefault="007C059A" w:rsidP="007C059A">
            <w:pPr>
              <w:jc w:val="center"/>
              <w:rPr>
                <w:rFonts w:ascii="Nikosh" w:hAnsi="Nikosh" w:cs="Nikosh"/>
                <w:b/>
                <w:bCs/>
                <w:cs/>
                <w:lang w:bidi="bn-IN"/>
              </w:rPr>
            </w:pPr>
          </w:p>
        </w:tc>
        <w:tc>
          <w:tcPr>
            <w:tcW w:w="630" w:type="dxa"/>
            <w:tcBorders>
              <w:top w:val="single" w:sz="4" w:space="0" w:color="auto"/>
            </w:tcBorders>
          </w:tcPr>
          <w:p w:rsidR="007C059A" w:rsidRDefault="007C059A" w:rsidP="007C059A">
            <w:pPr>
              <w:ind w:right="-29"/>
              <w:jc w:val="both"/>
              <w:rPr>
                <w:rFonts w:ascii="Nikosh" w:eastAsia="Nikosh" w:hAnsi="Nikosh" w:cs="Nikosh"/>
                <w:spacing w:val="-6"/>
                <w:sz w:val="23"/>
                <w:szCs w:val="23"/>
                <w:cs/>
                <w:lang w:bidi="bn-BD"/>
              </w:rPr>
            </w:pPr>
            <w:r>
              <w:rPr>
                <w:rFonts w:ascii="Nikosh" w:eastAsia="Nikosh" w:hAnsi="Nikosh" w:cs="Nikosh" w:hint="cs"/>
                <w:spacing w:val="-6"/>
                <w:sz w:val="23"/>
                <w:szCs w:val="23"/>
                <w:cs/>
                <w:lang w:bidi="bn-BD"/>
              </w:rPr>
              <w:t>২.৩</w:t>
            </w:r>
          </w:p>
        </w:tc>
        <w:tc>
          <w:tcPr>
            <w:tcW w:w="5130" w:type="dxa"/>
            <w:tcBorders>
              <w:top w:val="single" w:sz="4" w:space="0" w:color="auto"/>
            </w:tcBorders>
          </w:tcPr>
          <w:p w:rsidR="007C059A" w:rsidRDefault="007C059A" w:rsidP="007C059A">
            <w:pPr>
              <w:ind w:right="-29"/>
              <w:jc w:val="both"/>
              <w:rPr>
                <w:rFonts w:ascii="Nikosh" w:eastAsia="Nikosh" w:hAnsi="Nikosh" w:cs="Nikosh"/>
                <w:sz w:val="23"/>
                <w:szCs w:val="23"/>
                <w:lang w:bidi="bn-BD"/>
              </w:rPr>
            </w:pPr>
            <w:proofErr w:type="spellStart"/>
            <w:r>
              <w:rPr>
                <w:rFonts w:ascii="Nikosh" w:eastAsia="Nikosh" w:hAnsi="Nikosh" w:cs="Nikosh"/>
                <w:sz w:val="23"/>
                <w:szCs w:val="23"/>
                <w:lang w:bidi="bn-BD"/>
              </w:rPr>
              <w:t>বহির্গমন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শাখায়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সিস্টেমে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আনার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কার্যক্রম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ত্বরান্বিত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হবে</w:t>
            </w:r>
            <w:proofErr w:type="spellEnd"/>
            <w:r>
              <w:rPr>
                <w:rFonts w:ascii="Nikosh" w:eastAsia="Nikosh" w:hAnsi="Nikosh" w:cs="Nikosh"/>
                <w:sz w:val="23"/>
                <w:szCs w:val="23"/>
                <w:lang w:bidi="bn-BD"/>
              </w:rPr>
              <w:t>।</w:t>
            </w:r>
          </w:p>
          <w:p w:rsidR="007C059A" w:rsidRPr="00306654" w:rsidRDefault="007C059A" w:rsidP="007C059A">
            <w:pPr>
              <w:ind w:right="-29"/>
              <w:jc w:val="both"/>
              <w:rPr>
                <w:rFonts w:ascii="Nikosh" w:eastAsia="Nikosh" w:hAnsi="Nikosh" w:cs="Nikosh"/>
                <w:sz w:val="23"/>
                <w:szCs w:val="23"/>
                <w:lang w:bidi="bn-BD"/>
              </w:rPr>
            </w:pPr>
          </w:p>
        </w:tc>
        <w:tc>
          <w:tcPr>
            <w:tcW w:w="3870" w:type="dxa"/>
            <w:tcBorders>
              <w:top w:val="single" w:sz="4" w:space="0" w:color="auto"/>
            </w:tcBorders>
          </w:tcPr>
          <w:p w:rsidR="007C059A" w:rsidRPr="001A6CDC" w:rsidRDefault="007C059A" w:rsidP="007C059A">
            <w:pPr>
              <w:pStyle w:val="ListParagraph"/>
              <w:numPr>
                <w:ilvl w:val="0"/>
                <w:numId w:val="29"/>
              </w:numPr>
              <w:ind w:left="72" w:right="72" w:hanging="180"/>
              <w:jc w:val="both"/>
              <w:rPr>
                <w:rFonts w:ascii="Nikosh" w:eastAsia="Nikosh" w:hAnsi="Nikosh" w:cs="Nikosh"/>
                <w:spacing w:val="-6"/>
                <w:lang w:bidi="bn-BD"/>
              </w:rPr>
            </w:pPr>
          </w:p>
        </w:tc>
        <w:tc>
          <w:tcPr>
            <w:tcW w:w="1620" w:type="dxa"/>
            <w:tcBorders>
              <w:top w:val="single" w:sz="4" w:space="0" w:color="auto"/>
            </w:tcBorders>
          </w:tcPr>
          <w:p w:rsidR="007C059A" w:rsidRPr="001A6CDC" w:rsidRDefault="007C059A" w:rsidP="007C059A">
            <w:pPr>
              <w:ind w:right="72"/>
              <w:jc w:val="center"/>
              <w:rPr>
                <w:rFonts w:ascii="Nikosh" w:eastAsia="Nikosh" w:hAnsi="Nikosh" w:cs="Nikosh"/>
                <w:spacing w:val="-6"/>
                <w:sz w:val="20"/>
                <w:szCs w:val="20"/>
                <w:cs/>
                <w:lang w:bidi="bn-BD"/>
              </w:rPr>
            </w:pPr>
          </w:p>
        </w:tc>
        <w:tc>
          <w:tcPr>
            <w:tcW w:w="2160" w:type="dxa"/>
            <w:vMerge/>
          </w:tcPr>
          <w:p w:rsidR="007C059A" w:rsidRPr="001A6CDC" w:rsidRDefault="007C059A" w:rsidP="007C059A">
            <w:pPr>
              <w:jc w:val="center"/>
              <w:rPr>
                <w:rFonts w:ascii="Nikosh" w:eastAsia="Nikosh" w:hAnsi="Nikosh" w:cs="Nikosh"/>
                <w:spacing w:val="-6"/>
                <w:cs/>
                <w:lang w:bidi="bn-BD"/>
              </w:rPr>
            </w:pPr>
          </w:p>
        </w:tc>
      </w:tr>
      <w:tr w:rsidR="007C059A" w:rsidRPr="00021C42" w:rsidTr="00382474">
        <w:trPr>
          <w:trHeight w:val="962"/>
        </w:trPr>
        <w:tc>
          <w:tcPr>
            <w:tcW w:w="540" w:type="dxa"/>
          </w:tcPr>
          <w:p w:rsidR="007C059A" w:rsidRPr="00BC0620" w:rsidRDefault="007C059A" w:rsidP="007C059A">
            <w:pPr>
              <w:tabs>
                <w:tab w:val="left" w:pos="1080"/>
              </w:tabs>
              <w:ind w:left="-48" w:right="-108"/>
              <w:jc w:val="center"/>
              <w:rPr>
                <w:rFonts w:ascii="Nikosh" w:hAnsi="Nikosh" w:cs="Nikosh"/>
                <w:sz w:val="22"/>
                <w:szCs w:val="22"/>
              </w:rPr>
            </w:pPr>
            <w:r w:rsidRPr="00BC0620">
              <w:rPr>
                <w:rFonts w:ascii="Nikosh" w:hAnsi="Nikosh" w:cs="Nikosh"/>
                <w:sz w:val="22"/>
                <w:szCs w:val="22"/>
              </w:rPr>
              <w:t>০৩।</w:t>
            </w:r>
          </w:p>
        </w:tc>
        <w:tc>
          <w:tcPr>
            <w:tcW w:w="1620" w:type="dxa"/>
            <w:tcBorders>
              <w:top w:val="nil"/>
              <w:left w:val="single" w:sz="4" w:space="0" w:color="auto"/>
            </w:tcBorders>
          </w:tcPr>
          <w:p w:rsidR="007C059A" w:rsidRPr="00B93876" w:rsidRDefault="007C059A" w:rsidP="007C059A">
            <w:pPr>
              <w:jc w:val="center"/>
              <w:rPr>
                <w:rFonts w:ascii="Nikosh" w:hAnsi="Nikosh" w:cs="Nikosh"/>
                <w:b/>
                <w:bCs/>
                <w:sz w:val="23"/>
                <w:szCs w:val="23"/>
                <w:lang w:bidi="bn-IN"/>
              </w:rPr>
            </w:pPr>
            <w:r w:rsidRPr="00B93876">
              <w:rPr>
                <w:rFonts w:ascii="Nikosh" w:hAnsi="Nikosh" w:cs="Nikosh"/>
                <w:b/>
                <w:bCs/>
                <w:cs/>
                <w:lang w:bidi="bn-IN"/>
              </w:rPr>
              <w:t>কর্মসংস্থান</w:t>
            </w:r>
            <w:r w:rsidRPr="00B93876">
              <w:rPr>
                <w:rFonts w:ascii="Nikosh" w:hAnsi="Nikosh" w:cs="Nikosh"/>
                <w:b/>
                <w:bCs/>
              </w:rPr>
              <w:t xml:space="preserve"> </w:t>
            </w:r>
            <w:r w:rsidRPr="00B93876">
              <w:rPr>
                <w:rFonts w:ascii="Nikosh" w:hAnsi="Nikosh" w:cs="Nikosh"/>
                <w:b/>
                <w:bCs/>
                <w:cs/>
                <w:lang w:bidi="bn-IN"/>
              </w:rPr>
              <w:t>শাখার</w:t>
            </w:r>
            <w:r w:rsidRPr="00B93876">
              <w:rPr>
                <w:rFonts w:ascii="Nikosh" w:hAnsi="Nikosh" w:cs="Nikosh"/>
                <w:b/>
                <w:bCs/>
              </w:rPr>
              <w:t xml:space="preserve"> </w:t>
            </w:r>
            <w:r w:rsidRPr="00B93876">
              <w:rPr>
                <w:rFonts w:ascii="Nikosh" w:hAnsi="Nikosh" w:cs="Nikosh"/>
                <w:b/>
                <w:bCs/>
                <w:cs/>
                <w:lang w:bidi="bn-IN"/>
              </w:rPr>
              <w:t>কার্যক্রমঃ</w:t>
            </w:r>
          </w:p>
        </w:tc>
        <w:tc>
          <w:tcPr>
            <w:tcW w:w="630" w:type="dxa"/>
            <w:tcBorders>
              <w:top w:val="single" w:sz="4" w:space="0" w:color="auto"/>
            </w:tcBorders>
          </w:tcPr>
          <w:p w:rsidR="007C059A" w:rsidRPr="00986DF7" w:rsidRDefault="007C059A" w:rsidP="007C059A">
            <w:pPr>
              <w:ind w:right="-29"/>
              <w:jc w:val="both"/>
              <w:rPr>
                <w:rFonts w:ascii="Nikosh" w:hAnsi="Nikosh" w:cs="Nikosh"/>
                <w:sz w:val="23"/>
                <w:szCs w:val="23"/>
                <w:lang w:bidi="bn-IN"/>
              </w:rPr>
            </w:pPr>
            <w:r>
              <w:rPr>
                <w:rFonts w:ascii="Nikosh" w:eastAsia="Nikosh" w:hAnsi="Nikosh" w:cs="Nikosh" w:hint="cs"/>
                <w:sz w:val="23"/>
                <w:szCs w:val="23"/>
                <w:cs/>
                <w:lang w:bidi="bn-BD"/>
              </w:rPr>
              <w:t>৩</w:t>
            </w:r>
            <w:r w:rsidRPr="00986DF7">
              <w:rPr>
                <w:rFonts w:ascii="Nikosh" w:eastAsia="Nikosh" w:hAnsi="Nikosh" w:cs="Nikosh"/>
                <w:sz w:val="23"/>
                <w:szCs w:val="23"/>
                <w:lang w:bidi="bn-BD"/>
              </w:rPr>
              <w:t>.</w:t>
            </w:r>
            <w:r w:rsidRPr="00986DF7">
              <w:rPr>
                <w:rFonts w:ascii="Nikosh" w:eastAsia="Nikosh" w:hAnsi="Nikosh" w:cs="Nikosh"/>
                <w:sz w:val="23"/>
                <w:szCs w:val="23"/>
                <w:cs/>
                <w:lang w:bidi="bn-BD"/>
              </w:rPr>
              <w:t>১</w:t>
            </w:r>
          </w:p>
        </w:tc>
        <w:tc>
          <w:tcPr>
            <w:tcW w:w="5130" w:type="dxa"/>
            <w:tcBorders>
              <w:top w:val="single" w:sz="4" w:space="0" w:color="auto"/>
            </w:tcBorders>
          </w:tcPr>
          <w:p w:rsidR="007C059A" w:rsidRPr="00283BFE" w:rsidRDefault="007C059A" w:rsidP="007C059A">
            <w:pPr>
              <w:jc w:val="both"/>
              <w:rPr>
                <w:rFonts w:ascii="Nikosh" w:eastAsia="Nikosh" w:hAnsi="Nikosh" w:cs="Nikosh"/>
                <w:b/>
                <w:sz w:val="23"/>
                <w:szCs w:val="23"/>
                <w:lang w:bidi="bn-BD"/>
              </w:rPr>
            </w:pPr>
            <w:proofErr w:type="spellStart"/>
            <w:r>
              <w:rPr>
                <w:rFonts w:ascii="Nikosh" w:eastAsia="Nikosh" w:hAnsi="Nikosh" w:cs="Nikosh"/>
                <w:b/>
                <w:sz w:val="23"/>
                <w:szCs w:val="23"/>
                <w:lang w:bidi="bn-BD"/>
              </w:rPr>
              <w:t>পে-অর্ডার</w:t>
            </w:r>
            <w:proofErr w:type="spellEnd"/>
            <w:r w:rsidRPr="00283BFE">
              <w:rPr>
                <w:rFonts w:ascii="Nikosh" w:eastAsia="Nikosh" w:hAnsi="Nikosh" w:cs="Nikosh"/>
                <w:b/>
                <w:sz w:val="23"/>
                <w:szCs w:val="23"/>
                <w:lang w:bidi="bn-BD"/>
              </w:rPr>
              <w:t xml:space="preserve"> </w:t>
            </w:r>
            <w:proofErr w:type="spellStart"/>
            <w:r w:rsidRPr="00283BFE">
              <w:rPr>
                <w:rFonts w:ascii="Nikosh" w:eastAsia="Nikosh" w:hAnsi="Nikosh" w:cs="Nikosh"/>
                <w:b/>
                <w:sz w:val="23"/>
                <w:szCs w:val="23"/>
                <w:lang w:bidi="bn-BD"/>
              </w:rPr>
              <w:t>সংক্রান্ত</w:t>
            </w:r>
            <w:proofErr w:type="spellEnd"/>
            <w:r w:rsidRPr="00283BFE">
              <w:rPr>
                <w:rFonts w:ascii="Nikosh" w:eastAsia="Nikosh" w:hAnsi="Nikosh" w:cs="Nikosh"/>
                <w:b/>
                <w:sz w:val="23"/>
                <w:szCs w:val="23"/>
                <w:lang w:bidi="bn-BD"/>
              </w:rPr>
              <w:t xml:space="preserve"> :</w:t>
            </w:r>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লাইসেন্স</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সংক্রান্ত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বিষয়ে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রিক্রুটিং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এজেন্সিসমূহ</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যেসকল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টাকা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পে-অর্ডারে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জমা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দেন</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সেগুলো</w:t>
            </w:r>
            <w:proofErr w:type="spellEnd"/>
            <w:r>
              <w:rPr>
                <w:rFonts w:ascii="Nikosh" w:eastAsia="Nikosh" w:hAnsi="Nikosh" w:cs="Nikosh"/>
                <w:sz w:val="23"/>
                <w:szCs w:val="23"/>
                <w:lang w:bidi="bn-BD"/>
              </w:rPr>
              <w:t xml:space="preserve"> Invest </w:t>
            </w:r>
            <w:proofErr w:type="spellStart"/>
            <w:r>
              <w:rPr>
                <w:rFonts w:ascii="Nikosh" w:eastAsia="Nikosh" w:hAnsi="Nikosh" w:cs="Nikosh"/>
                <w:sz w:val="23"/>
                <w:szCs w:val="23"/>
                <w:lang w:bidi="bn-BD"/>
              </w:rPr>
              <w:t>করে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লাভের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টাকা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ওয়েজ</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আর্নার্স</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কল্যাণ</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বোর্ডকে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দেওয়ার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বিষয়ে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সিদ্ধান্ত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হয়</w:t>
            </w:r>
            <w:proofErr w:type="spellEnd"/>
            <w:r>
              <w:rPr>
                <w:rFonts w:ascii="Nikosh" w:eastAsia="Nikosh" w:hAnsi="Nikosh" w:cs="Nikosh"/>
                <w:sz w:val="23"/>
                <w:szCs w:val="23"/>
                <w:lang w:bidi="bn-BD"/>
              </w:rPr>
              <w:t>।</w:t>
            </w:r>
          </w:p>
        </w:tc>
        <w:tc>
          <w:tcPr>
            <w:tcW w:w="3870" w:type="dxa"/>
            <w:tcBorders>
              <w:top w:val="single" w:sz="4" w:space="0" w:color="auto"/>
            </w:tcBorders>
          </w:tcPr>
          <w:p w:rsidR="007C059A" w:rsidRPr="00021C42" w:rsidRDefault="007C059A" w:rsidP="007C059A">
            <w:pPr>
              <w:jc w:val="both"/>
              <w:rPr>
                <w:rFonts w:ascii="SutonnyMJ" w:hAnsi="SutonnyMJ" w:cs="SutonnyMJ"/>
                <w:color w:val="FF0000"/>
                <w:sz w:val="26"/>
                <w:szCs w:val="26"/>
              </w:rPr>
            </w:pPr>
          </w:p>
        </w:tc>
        <w:tc>
          <w:tcPr>
            <w:tcW w:w="1620" w:type="dxa"/>
            <w:tcBorders>
              <w:top w:val="single" w:sz="4" w:space="0" w:color="auto"/>
            </w:tcBorders>
          </w:tcPr>
          <w:p w:rsidR="007C059A" w:rsidRPr="00021C42" w:rsidRDefault="007C059A" w:rsidP="007C059A">
            <w:pPr>
              <w:ind w:right="72"/>
              <w:jc w:val="center"/>
              <w:rPr>
                <w:rFonts w:ascii="Nikosh" w:eastAsia="Nikosh" w:hAnsi="Nikosh" w:cs="Nikosh"/>
                <w:color w:val="FF0000"/>
                <w:spacing w:val="-6"/>
                <w:sz w:val="22"/>
                <w:cs/>
                <w:lang w:bidi="bn-BD"/>
              </w:rPr>
            </w:pPr>
          </w:p>
        </w:tc>
        <w:tc>
          <w:tcPr>
            <w:tcW w:w="2160" w:type="dxa"/>
          </w:tcPr>
          <w:p w:rsidR="007C059A" w:rsidRPr="00986DF7" w:rsidRDefault="007C059A" w:rsidP="007C059A">
            <w:pPr>
              <w:ind w:right="72"/>
              <w:jc w:val="center"/>
              <w:rPr>
                <w:rFonts w:ascii="Nikosh" w:hAnsi="Nikosh" w:cs="Nikosh"/>
                <w:sz w:val="23"/>
                <w:szCs w:val="23"/>
                <w:cs/>
              </w:rPr>
            </w:pPr>
            <w:r w:rsidRPr="00986DF7">
              <w:rPr>
                <w:rFonts w:ascii="Nikosh" w:eastAsia="Nikosh" w:hAnsi="Nikosh" w:cs="Nikosh"/>
                <w:spacing w:val="-6"/>
                <w:sz w:val="23"/>
                <w:szCs w:val="23"/>
                <w:cs/>
                <w:lang w:bidi="bn-BD"/>
              </w:rPr>
              <w:t>পরিচালক (</w:t>
            </w:r>
            <w:proofErr w:type="spellStart"/>
            <w:r w:rsidRPr="00986DF7">
              <w:rPr>
                <w:rFonts w:ascii="Nikosh" w:hAnsi="Nikosh" w:cs="Nikosh"/>
                <w:sz w:val="23"/>
                <w:szCs w:val="23"/>
              </w:rPr>
              <w:t>কর্মসংস্থান</w:t>
            </w:r>
            <w:proofErr w:type="spellEnd"/>
            <w:r w:rsidRPr="00986DF7">
              <w:rPr>
                <w:rFonts w:ascii="Nikosh" w:eastAsia="Nikosh" w:hAnsi="Nikosh" w:cs="Nikosh"/>
                <w:spacing w:val="-6"/>
                <w:sz w:val="23"/>
                <w:szCs w:val="23"/>
                <w:cs/>
                <w:lang w:bidi="bn-BD"/>
              </w:rPr>
              <w:t>)</w:t>
            </w:r>
          </w:p>
        </w:tc>
      </w:tr>
      <w:tr w:rsidR="007C059A" w:rsidRPr="00021C42" w:rsidTr="00382474">
        <w:trPr>
          <w:trHeight w:val="539"/>
        </w:trPr>
        <w:tc>
          <w:tcPr>
            <w:tcW w:w="540" w:type="dxa"/>
            <w:vMerge w:val="restart"/>
          </w:tcPr>
          <w:p w:rsidR="007C059A" w:rsidRPr="00BC0620" w:rsidRDefault="007C059A" w:rsidP="007C059A">
            <w:pPr>
              <w:tabs>
                <w:tab w:val="left" w:pos="1080"/>
              </w:tabs>
              <w:ind w:left="-48" w:right="-108"/>
              <w:jc w:val="center"/>
              <w:rPr>
                <w:rFonts w:ascii="Nikosh" w:eastAsia="Nikosh" w:hAnsi="Nikosh" w:cs="Nikosh"/>
                <w:spacing w:val="-6"/>
                <w:sz w:val="22"/>
                <w:szCs w:val="22"/>
                <w:lang w:bidi="bn-BD"/>
              </w:rPr>
            </w:pPr>
            <w:r w:rsidRPr="00BC0620">
              <w:rPr>
                <w:sz w:val="22"/>
                <w:szCs w:val="22"/>
              </w:rPr>
              <w:br w:type="page"/>
            </w:r>
            <w:r w:rsidRPr="00BC0620">
              <w:rPr>
                <w:sz w:val="22"/>
                <w:szCs w:val="22"/>
              </w:rPr>
              <w:br w:type="page"/>
            </w:r>
            <w:r w:rsidRPr="00BC0620">
              <w:rPr>
                <w:sz w:val="22"/>
                <w:szCs w:val="22"/>
              </w:rPr>
              <w:br w:type="page"/>
            </w:r>
            <w:r w:rsidRPr="00BC0620">
              <w:rPr>
                <w:sz w:val="22"/>
                <w:szCs w:val="22"/>
              </w:rPr>
              <w:br w:type="page"/>
            </w:r>
            <w:r w:rsidRPr="00BC0620">
              <w:rPr>
                <w:sz w:val="22"/>
                <w:szCs w:val="22"/>
              </w:rPr>
              <w:br w:type="page"/>
            </w:r>
            <w:r w:rsidRPr="00BC0620">
              <w:rPr>
                <w:rFonts w:ascii="Nikosh" w:eastAsia="Nikosh" w:hAnsi="Nikosh" w:cs="Nikosh"/>
                <w:spacing w:val="-6"/>
                <w:sz w:val="22"/>
                <w:szCs w:val="22"/>
                <w:cs/>
                <w:lang w:bidi="bn-BD"/>
              </w:rPr>
              <w:t>০</w:t>
            </w:r>
            <w:r w:rsidRPr="00BC0620">
              <w:rPr>
                <w:rFonts w:ascii="Nikosh" w:eastAsia="Nikosh" w:hAnsi="Nikosh" w:cs="Nikosh" w:hint="cs"/>
                <w:spacing w:val="-6"/>
                <w:sz w:val="22"/>
                <w:szCs w:val="22"/>
                <w:cs/>
                <w:lang w:bidi="bn-BD"/>
              </w:rPr>
              <w:t>৪</w:t>
            </w:r>
            <w:r w:rsidRPr="00BC0620">
              <w:rPr>
                <w:rFonts w:ascii="Nikosh" w:eastAsia="Nikosh" w:hAnsi="Nikosh" w:cs="Nikosh"/>
                <w:spacing w:val="-6"/>
                <w:sz w:val="22"/>
                <w:szCs w:val="22"/>
                <w:lang w:bidi="bn-BD"/>
              </w:rPr>
              <w:t>।</w:t>
            </w:r>
          </w:p>
        </w:tc>
        <w:tc>
          <w:tcPr>
            <w:tcW w:w="1620" w:type="dxa"/>
            <w:vMerge w:val="restart"/>
            <w:tcBorders>
              <w:left w:val="single" w:sz="4" w:space="0" w:color="auto"/>
            </w:tcBorders>
          </w:tcPr>
          <w:p w:rsidR="007C059A" w:rsidRPr="009144D0" w:rsidRDefault="007C059A" w:rsidP="007C059A">
            <w:pPr>
              <w:pStyle w:val="ListParagraph"/>
              <w:ind w:left="72"/>
              <w:jc w:val="center"/>
              <w:rPr>
                <w:rFonts w:ascii="Nikosh" w:eastAsia="NikoshBAN" w:hAnsi="Nikosh" w:cs="Nikosh"/>
                <w:b/>
                <w:bCs/>
                <w:sz w:val="23"/>
                <w:szCs w:val="23"/>
                <w:cs/>
                <w:lang w:bidi="bn-IN"/>
              </w:rPr>
            </w:pPr>
            <w:r w:rsidRPr="009144D0">
              <w:rPr>
                <w:rFonts w:ascii="Nikosh" w:hAnsi="Nikosh" w:cs="Nikosh"/>
                <w:b/>
                <w:bCs/>
                <w:cs/>
                <w:lang w:bidi="bn-IN"/>
              </w:rPr>
              <w:t>প্রশিক্ষণ</w:t>
            </w:r>
            <w:r w:rsidRPr="009144D0">
              <w:rPr>
                <w:rFonts w:ascii="Nikosh" w:hAnsi="Nikosh" w:cs="Nikosh"/>
                <w:b/>
                <w:bCs/>
              </w:rPr>
              <w:t xml:space="preserve"> </w:t>
            </w:r>
            <w:r w:rsidRPr="009144D0">
              <w:rPr>
                <w:rFonts w:ascii="Nikosh" w:hAnsi="Nikosh" w:cs="Nikosh"/>
                <w:b/>
                <w:bCs/>
                <w:cs/>
                <w:lang w:bidi="bn-IN"/>
              </w:rPr>
              <w:t>শাখার</w:t>
            </w:r>
            <w:r w:rsidRPr="009144D0">
              <w:rPr>
                <w:rFonts w:ascii="Nikosh" w:hAnsi="Nikosh" w:cs="Nikosh"/>
                <w:b/>
                <w:bCs/>
              </w:rPr>
              <w:t xml:space="preserve"> </w:t>
            </w:r>
            <w:r w:rsidRPr="009144D0">
              <w:rPr>
                <w:rFonts w:ascii="Nikosh" w:hAnsi="Nikosh" w:cs="Nikosh"/>
                <w:b/>
                <w:bCs/>
                <w:cs/>
                <w:lang w:bidi="bn-IN"/>
              </w:rPr>
              <w:t>কার্যক্রমঃ</w:t>
            </w:r>
          </w:p>
        </w:tc>
        <w:tc>
          <w:tcPr>
            <w:tcW w:w="630" w:type="dxa"/>
          </w:tcPr>
          <w:p w:rsidR="007C059A" w:rsidRPr="00D161B0" w:rsidRDefault="007C059A" w:rsidP="007C059A">
            <w:pPr>
              <w:jc w:val="center"/>
              <w:rPr>
                <w:rFonts w:ascii="Nikosh" w:eastAsia="Nikosh" w:hAnsi="Nikosh" w:cs="Nikosh"/>
                <w:sz w:val="23"/>
                <w:szCs w:val="23"/>
                <w:lang w:bidi="bn-BD"/>
              </w:rPr>
            </w:pPr>
            <w:r>
              <w:rPr>
                <w:rFonts w:ascii="Nikosh" w:eastAsia="Nikosh" w:hAnsi="Nikosh" w:cs="Nikosh" w:hint="cs"/>
                <w:sz w:val="23"/>
                <w:szCs w:val="23"/>
                <w:cs/>
                <w:lang w:bidi="bn-BD"/>
              </w:rPr>
              <w:t>৪</w:t>
            </w:r>
            <w:r w:rsidRPr="00D161B0">
              <w:rPr>
                <w:rFonts w:ascii="Nikosh" w:eastAsia="Nikosh" w:hAnsi="Nikosh" w:cs="Nikosh" w:hint="cs"/>
                <w:sz w:val="23"/>
                <w:szCs w:val="23"/>
                <w:cs/>
                <w:lang w:bidi="bn-BD"/>
              </w:rPr>
              <w:t>.১</w:t>
            </w:r>
          </w:p>
        </w:tc>
        <w:tc>
          <w:tcPr>
            <w:tcW w:w="5130" w:type="dxa"/>
            <w:tcBorders>
              <w:top w:val="single" w:sz="4" w:space="0" w:color="auto"/>
            </w:tcBorders>
          </w:tcPr>
          <w:p w:rsidR="007C059A" w:rsidRPr="00283BFE" w:rsidRDefault="007C059A" w:rsidP="007C059A">
            <w:pPr>
              <w:jc w:val="both"/>
              <w:rPr>
                <w:rFonts w:ascii="Nikosh" w:eastAsia="Nikosh" w:hAnsi="Nikosh" w:cs="Nikosh"/>
                <w:sz w:val="23"/>
                <w:szCs w:val="23"/>
                <w:lang w:bidi="bn-BD"/>
              </w:rPr>
            </w:pPr>
            <w:proofErr w:type="spellStart"/>
            <w:r>
              <w:rPr>
                <w:rFonts w:ascii="Nikosh" w:eastAsia="Nikosh" w:hAnsi="Nikosh" w:cs="Nikosh"/>
                <w:sz w:val="23"/>
                <w:szCs w:val="23"/>
                <w:lang w:bidi="bn-BD"/>
              </w:rPr>
              <w:t>অতিরিক্ত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মহাপরিচালক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প্রশিক্ষণ</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আইএমটি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এবং</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টিটিসি’র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সার্বিক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বিষয়গুলো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তদারকি</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করবেন</w:t>
            </w:r>
            <w:proofErr w:type="spellEnd"/>
            <w:r>
              <w:rPr>
                <w:rFonts w:ascii="Nikosh" w:eastAsia="Nikosh" w:hAnsi="Nikosh" w:cs="Nikosh"/>
                <w:sz w:val="23"/>
                <w:szCs w:val="23"/>
                <w:lang w:bidi="bn-BD"/>
              </w:rPr>
              <w:t>।</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val="restart"/>
            <w:tcBorders>
              <w:top w:val="single" w:sz="4" w:space="0" w:color="auto"/>
            </w:tcBorders>
          </w:tcPr>
          <w:p w:rsidR="007C059A" w:rsidRDefault="007C059A" w:rsidP="007C059A">
            <w:pPr>
              <w:ind w:right="72"/>
              <w:jc w:val="center"/>
              <w:rPr>
                <w:rFonts w:ascii="Nikosh" w:eastAsia="Nikosh" w:hAnsi="Nikosh" w:cs="Nikosh"/>
                <w:spacing w:val="-6"/>
                <w:sz w:val="23"/>
                <w:szCs w:val="23"/>
                <w:cs/>
                <w:lang w:bidi="bn-BD"/>
              </w:rPr>
            </w:pPr>
            <w:r>
              <w:rPr>
                <w:rFonts w:ascii="Nikosh" w:eastAsia="Nikosh" w:hAnsi="Nikosh" w:cs="Nikosh" w:hint="cs"/>
                <w:spacing w:val="-6"/>
                <w:sz w:val="23"/>
                <w:szCs w:val="23"/>
                <w:cs/>
                <w:lang w:bidi="bn-BD"/>
              </w:rPr>
              <w:t>১। অতিরিক্ত মহাপরিচালক (প্রশিক্ষণ)</w:t>
            </w:r>
          </w:p>
          <w:p w:rsidR="007C059A" w:rsidRPr="00283BFE" w:rsidRDefault="007C059A" w:rsidP="007C059A">
            <w:pPr>
              <w:ind w:right="72"/>
              <w:jc w:val="center"/>
              <w:rPr>
                <w:rFonts w:ascii="Nikosh" w:eastAsia="Nikosh" w:hAnsi="Nikosh" w:cs="Nikosh"/>
                <w:spacing w:val="-6"/>
                <w:sz w:val="23"/>
                <w:szCs w:val="23"/>
                <w:cs/>
                <w:lang w:bidi="bn-BD"/>
              </w:rPr>
            </w:pPr>
            <w:r>
              <w:rPr>
                <w:rFonts w:ascii="Nikosh" w:eastAsia="Nikosh" w:hAnsi="Nikosh" w:cs="Nikosh" w:hint="cs"/>
                <w:spacing w:val="-6"/>
                <w:sz w:val="23"/>
                <w:szCs w:val="23"/>
                <w:cs/>
                <w:lang w:bidi="bn-BD"/>
              </w:rPr>
              <w:t xml:space="preserve">২। </w:t>
            </w:r>
            <w:r w:rsidRPr="00283BFE">
              <w:rPr>
                <w:rFonts w:ascii="Nikosh" w:eastAsia="Nikosh" w:hAnsi="Nikosh" w:cs="Nikosh"/>
                <w:spacing w:val="-6"/>
                <w:sz w:val="23"/>
                <w:szCs w:val="23"/>
                <w:cs/>
                <w:lang w:bidi="bn-BD"/>
              </w:rPr>
              <w:t xml:space="preserve">পরিচালক </w:t>
            </w:r>
          </w:p>
          <w:p w:rsidR="007C059A" w:rsidRDefault="007C059A" w:rsidP="007C059A">
            <w:pPr>
              <w:ind w:right="72"/>
              <w:jc w:val="center"/>
              <w:rPr>
                <w:rFonts w:ascii="Nikosh" w:eastAsia="Nikosh" w:hAnsi="Nikosh" w:cs="Nikosh"/>
                <w:spacing w:val="-6"/>
                <w:sz w:val="23"/>
                <w:szCs w:val="23"/>
                <w:cs/>
                <w:lang w:bidi="bn-BD"/>
              </w:rPr>
            </w:pPr>
            <w:r w:rsidRPr="00283BFE">
              <w:rPr>
                <w:rFonts w:ascii="Nikosh" w:eastAsia="Nikosh" w:hAnsi="Nikosh" w:cs="Nikosh"/>
                <w:spacing w:val="-6"/>
                <w:sz w:val="23"/>
                <w:szCs w:val="23"/>
                <w:cs/>
                <w:lang w:bidi="bn-BD"/>
              </w:rPr>
              <w:t>(প্রশিক্ষণ পরিচালনা)</w:t>
            </w:r>
          </w:p>
          <w:p w:rsidR="007C059A" w:rsidRPr="00283BFE" w:rsidRDefault="007C059A" w:rsidP="007C059A">
            <w:pPr>
              <w:ind w:right="72"/>
              <w:jc w:val="center"/>
              <w:rPr>
                <w:rFonts w:ascii="Nikosh" w:eastAsia="Nikosh" w:hAnsi="Nikosh" w:cs="Nikosh"/>
                <w:spacing w:val="-6"/>
                <w:sz w:val="23"/>
                <w:szCs w:val="23"/>
                <w:cs/>
                <w:lang w:bidi="bn-BD"/>
              </w:rPr>
            </w:pPr>
            <w:r>
              <w:rPr>
                <w:rFonts w:ascii="Nikosh" w:eastAsia="Nikosh" w:hAnsi="Nikosh" w:cs="Nikosh" w:hint="cs"/>
                <w:spacing w:val="-6"/>
                <w:sz w:val="23"/>
                <w:szCs w:val="23"/>
                <w:cs/>
                <w:lang w:bidi="bn-BD"/>
              </w:rPr>
              <w:t xml:space="preserve">৩। </w:t>
            </w:r>
            <w:r w:rsidRPr="00283BFE">
              <w:rPr>
                <w:rFonts w:ascii="Nikosh" w:eastAsia="Nikosh" w:hAnsi="Nikosh" w:cs="Nikosh"/>
                <w:spacing w:val="-6"/>
                <w:sz w:val="23"/>
                <w:szCs w:val="23"/>
                <w:cs/>
                <w:lang w:bidi="bn-BD"/>
              </w:rPr>
              <w:t xml:space="preserve">পরিচালক </w:t>
            </w:r>
          </w:p>
          <w:p w:rsidR="007C059A" w:rsidRDefault="007C059A" w:rsidP="007C059A">
            <w:pPr>
              <w:ind w:right="72"/>
              <w:jc w:val="center"/>
              <w:rPr>
                <w:rFonts w:ascii="Nikosh" w:eastAsia="Nikosh" w:hAnsi="Nikosh" w:cs="Nikosh"/>
                <w:spacing w:val="-6"/>
                <w:sz w:val="23"/>
                <w:szCs w:val="23"/>
                <w:cs/>
                <w:lang w:bidi="bn-BD"/>
              </w:rPr>
            </w:pPr>
            <w:r w:rsidRPr="00283BFE">
              <w:rPr>
                <w:rFonts w:ascii="Nikosh" w:eastAsia="Nikosh" w:hAnsi="Nikosh" w:cs="Nikosh"/>
                <w:spacing w:val="-6"/>
                <w:sz w:val="23"/>
                <w:szCs w:val="23"/>
                <w:cs/>
                <w:lang w:bidi="bn-BD"/>
              </w:rPr>
              <w:t>(প্রশিক্ষণ</w:t>
            </w:r>
            <w:r>
              <w:rPr>
                <w:rFonts w:ascii="Nikosh" w:eastAsia="Nikosh" w:hAnsi="Nikosh" w:cs="Nikosh" w:hint="cs"/>
                <w:spacing w:val="-6"/>
                <w:sz w:val="23"/>
                <w:szCs w:val="23"/>
                <w:cs/>
                <w:lang w:bidi="bn-BD"/>
              </w:rPr>
              <w:t xml:space="preserve"> মান ও পরিকল্পনা</w:t>
            </w:r>
            <w:r w:rsidRPr="00283BFE">
              <w:rPr>
                <w:rFonts w:ascii="Nikosh" w:eastAsia="Nikosh" w:hAnsi="Nikosh" w:cs="Nikosh"/>
                <w:spacing w:val="-6"/>
                <w:sz w:val="23"/>
                <w:szCs w:val="23"/>
                <w:cs/>
                <w:lang w:bidi="bn-BD"/>
              </w:rPr>
              <w:t>)</w:t>
            </w:r>
          </w:p>
          <w:p w:rsidR="007C059A" w:rsidRPr="00283BFE" w:rsidRDefault="007C059A" w:rsidP="007C059A">
            <w:pPr>
              <w:ind w:right="72"/>
              <w:jc w:val="center"/>
              <w:rPr>
                <w:rFonts w:ascii="Nikosh" w:eastAsia="Nikosh" w:hAnsi="Nikosh" w:cs="Nikosh"/>
                <w:spacing w:val="-6"/>
                <w:sz w:val="23"/>
                <w:szCs w:val="23"/>
                <w:lang w:bidi="bn-BD"/>
              </w:rPr>
            </w:pPr>
          </w:p>
        </w:tc>
      </w:tr>
      <w:tr w:rsidR="007C059A" w:rsidRPr="00021C42" w:rsidTr="00382474">
        <w:trPr>
          <w:trHeight w:val="980"/>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9144D0"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cs/>
                <w:lang w:bidi="bn-BD"/>
              </w:rPr>
            </w:pPr>
            <w:r>
              <w:rPr>
                <w:rFonts w:ascii="Nikosh" w:eastAsia="Nikosh" w:hAnsi="Nikosh" w:cs="Nikosh"/>
                <w:sz w:val="23"/>
                <w:szCs w:val="23"/>
                <w:lang w:bidi="bn-BD"/>
              </w:rPr>
              <w:t>৪.২</w:t>
            </w:r>
          </w:p>
        </w:tc>
        <w:tc>
          <w:tcPr>
            <w:tcW w:w="5130" w:type="dxa"/>
            <w:tcBorders>
              <w:top w:val="single" w:sz="4" w:space="0" w:color="auto"/>
            </w:tcBorders>
          </w:tcPr>
          <w:p w:rsidR="007C059A" w:rsidRDefault="007C059A" w:rsidP="007C059A">
            <w:pPr>
              <w:jc w:val="both"/>
              <w:rPr>
                <w:rFonts w:ascii="Nikosh" w:eastAsia="Nikosh" w:hAnsi="Nikosh" w:cs="Nikosh"/>
                <w:sz w:val="23"/>
                <w:szCs w:val="23"/>
                <w:lang w:bidi="bn-BD"/>
              </w:rPr>
            </w:pPr>
            <w:r>
              <w:rPr>
                <w:rFonts w:ascii="Nikosh" w:eastAsia="Nikosh" w:hAnsi="Nikosh" w:cs="Nikosh" w:hint="cs"/>
                <w:sz w:val="23"/>
                <w:szCs w:val="23"/>
                <w:cs/>
                <w:lang w:bidi="bn-BD"/>
              </w:rPr>
              <w:t>হাউজকিপিং: হাউজকিপিং এ টিটিসি ভিত্তিক ইন্টার্নিশীপের ব্যবস্থা করতে হবে। ২ মাসের কোর্সে ১মাস অন্তর পরীক্ষা দেওয়ার ব্যবস্থা থাকবে। হাউজ কিপিং কোর্সে Extra Carriculam করার উদ্যোগ গ্রহণ করতে হবে। Online Meeting  হাউজকিপিং শিক্ষক এবং অধ্যক্ষগণের সমন্বয়ে করতে হবে। হাউজকিপিং এর ভর্তি Centralize Online-এ হবে। এসংক্রান্ত সীট বন্টন অতিরিক্ত মহাপরিচালক (প্রশিক্ষণ) করবেন। হাউজকিপিং-এ ভর্তি হওয়ার আগে ইউনিফর্ম পরিধানের মানসিকতা যাচাই করতে হবে।</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tcPr>
          <w:p w:rsidR="007C059A" w:rsidRPr="00986DF7" w:rsidRDefault="007C059A" w:rsidP="007C059A">
            <w:pPr>
              <w:ind w:hanging="14"/>
              <w:jc w:val="center"/>
              <w:rPr>
                <w:rFonts w:ascii="Nikosh" w:eastAsia="Nikosh" w:hAnsi="Nikosh" w:cs="Nikosh"/>
                <w:spacing w:val="-6"/>
                <w:sz w:val="23"/>
                <w:szCs w:val="23"/>
                <w:cs/>
                <w:lang w:bidi="bn-BD"/>
              </w:rPr>
            </w:pPr>
          </w:p>
        </w:tc>
      </w:tr>
      <w:tr w:rsidR="007C059A" w:rsidRPr="00021C42" w:rsidTr="00382474">
        <w:trPr>
          <w:trHeight w:val="620"/>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9144D0"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cs/>
                <w:lang w:bidi="bn-BD"/>
              </w:rPr>
            </w:pPr>
            <w:r>
              <w:rPr>
                <w:rFonts w:ascii="Nikosh" w:eastAsia="Nikosh" w:hAnsi="Nikosh" w:cs="Nikosh"/>
                <w:sz w:val="23"/>
                <w:szCs w:val="23"/>
                <w:lang w:bidi="bn-BD"/>
              </w:rPr>
              <w:t>৪.৩</w:t>
            </w:r>
          </w:p>
        </w:tc>
        <w:tc>
          <w:tcPr>
            <w:tcW w:w="5130" w:type="dxa"/>
            <w:tcBorders>
              <w:top w:val="single" w:sz="4" w:space="0" w:color="auto"/>
            </w:tcBorders>
          </w:tcPr>
          <w:p w:rsidR="007C059A" w:rsidRPr="00283BFE" w:rsidRDefault="007C059A" w:rsidP="007C059A">
            <w:pPr>
              <w:jc w:val="both"/>
              <w:rPr>
                <w:rFonts w:ascii="Nikosh" w:eastAsia="Nikosh" w:hAnsi="Nikosh" w:cs="Nikosh"/>
                <w:sz w:val="23"/>
                <w:szCs w:val="23"/>
                <w:lang w:bidi="bn-BD"/>
              </w:rPr>
            </w:pPr>
            <w:r w:rsidRPr="00283BFE">
              <w:rPr>
                <w:rFonts w:ascii="Nikosh" w:hAnsi="Nikosh" w:cs="Nikosh"/>
                <w:b/>
                <w:bCs/>
                <w:sz w:val="23"/>
                <w:szCs w:val="23"/>
                <w:lang w:bidi="bn-IN"/>
              </w:rPr>
              <w:t xml:space="preserve">PDO </w:t>
            </w:r>
            <w:proofErr w:type="spellStart"/>
            <w:r w:rsidRPr="00283BFE">
              <w:rPr>
                <w:rFonts w:ascii="Nikosh" w:hAnsi="Nikosh" w:cs="Nikosh"/>
                <w:b/>
                <w:bCs/>
                <w:sz w:val="23"/>
                <w:szCs w:val="23"/>
                <w:lang w:bidi="bn-IN"/>
              </w:rPr>
              <w:t>কোর্স</w:t>
            </w:r>
            <w:proofErr w:type="spellEnd"/>
            <w:r w:rsidRPr="00283BFE">
              <w:rPr>
                <w:rFonts w:ascii="Nikosh" w:hAnsi="Nikosh" w:cs="Nikosh"/>
                <w:b/>
                <w:bCs/>
                <w:sz w:val="23"/>
                <w:szCs w:val="23"/>
                <w:lang w:bidi="bn-IN"/>
              </w:rPr>
              <w:t xml:space="preserve"> </w:t>
            </w:r>
            <w:proofErr w:type="spellStart"/>
            <w:r w:rsidRPr="00283BFE">
              <w:rPr>
                <w:rFonts w:ascii="Nikosh" w:hAnsi="Nikosh" w:cs="Nikosh"/>
                <w:b/>
                <w:bCs/>
                <w:sz w:val="23"/>
                <w:szCs w:val="23"/>
                <w:lang w:bidi="bn-IN"/>
              </w:rPr>
              <w:t>সংক্রান্ত</w:t>
            </w:r>
            <w:proofErr w:type="spellEnd"/>
            <w:r w:rsidRPr="00283BFE">
              <w:rPr>
                <w:rFonts w:ascii="Nikosh" w:hAnsi="Nikosh" w:cs="Nikosh"/>
                <w:b/>
                <w:bCs/>
                <w:sz w:val="23"/>
                <w:szCs w:val="23"/>
              </w:rPr>
              <w:t xml:space="preserve"> :</w:t>
            </w:r>
            <w:r w:rsidRPr="00283BFE">
              <w:rPr>
                <w:rFonts w:ascii="Nikosh" w:eastAsia="Nikosh" w:hAnsi="Nikosh" w:cs="Nikosh"/>
                <w:sz w:val="23"/>
                <w:szCs w:val="23"/>
                <w:lang w:bidi="bn-BD"/>
              </w:rPr>
              <w:t xml:space="preserve"> PDO </w:t>
            </w:r>
            <w:proofErr w:type="spellStart"/>
            <w:r w:rsidRPr="00283BFE">
              <w:rPr>
                <w:rFonts w:ascii="Nikosh" w:eastAsia="Nikosh" w:hAnsi="Nikosh" w:cs="Nikosh"/>
                <w:sz w:val="23"/>
                <w:szCs w:val="23"/>
                <w:lang w:bidi="bn-BD"/>
              </w:rPr>
              <w:t>কোর্স</w:t>
            </w:r>
            <w:proofErr w:type="spellEnd"/>
            <w:r w:rsidRPr="00283BFE">
              <w:rPr>
                <w:rFonts w:ascii="Nikosh" w:eastAsia="Nikosh" w:hAnsi="Nikosh" w:cs="Nikosh"/>
                <w:sz w:val="23"/>
                <w:szCs w:val="23"/>
                <w:lang w:bidi="bn-BD"/>
              </w:rPr>
              <w:t xml:space="preserve"> </w:t>
            </w:r>
            <w:proofErr w:type="spellStart"/>
            <w:r w:rsidRPr="00283BFE">
              <w:rPr>
                <w:rFonts w:ascii="Nikosh" w:eastAsia="Nikosh" w:hAnsi="Nikosh" w:cs="Nikosh"/>
                <w:sz w:val="23"/>
                <w:szCs w:val="23"/>
                <w:lang w:bidi="bn-BD"/>
              </w:rPr>
              <w:t>এর</w:t>
            </w:r>
            <w:proofErr w:type="spellEnd"/>
            <w:r w:rsidRPr="00283BFE">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অর্জনগুলো</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অন্য</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ট্রেনিং</w:t>
            </w:r>
            <w:proofErr w:type="spellEnd"/>
            <w:r>
              <w:rPr>
                <w:rFonts w:ascii="Nikosh" w:eastAsia="Nikosh" w:hAnsi="Nikosh" w:cs="Nikosh"/>
                <w:sz w:val="23"/>
                <w:szCs w:val="23"/>
                <w:lang w:bidi="bn-BD"/>
              </w:rPr>
              <w:t xml:space="preserve"> এ </w:t>
            </w:r>
            <w:proofErr w:type="spellStart"/>
            <w:r>
              <w:rPr>
                <w:rFonts w:ascii="Nikosh" w:eastAsia="Nikosh" w:hAnsi="Nikosh" w:cs="Nikosh"/>
                <w:sz w:val="23"/>
                <w:szCs w:val="23"/>
                <w:lang w:bidi="bn-BD"/>
              </w:rPr>
              <w:t>কাজে</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লাগাতে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হবে</w:t>
            </w:r>
            <w:proofErr w:type="spellEnd"/>
            <w:r>
              <w:rPr>
                <w:rFonts w:ascii="Nikosh" w:eastAsia="Nikosh" w:hAnsi="Nikosh" w:cs="Nikosh"/>
                <w:sz w:val="23"/>
                <w:szCs w:val="23"/>
                <w:lang w:bidi="bn-BD"/>
              </w:rPr>
              <w:t>।</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tcPr>
          <w:p w:rsidR="007C059A" w:rsidRPr="00986DF7" w:rsidRDefault="007C059A" w:rsidP="007C059A">
            <w:pPr>
              <w:ind w:hanging="14"/>
              <w:jc w:val="center"/>
              <w:rPr>
                <w:rFonts w:ascii="Nikosh" w:eastAsia="Nikosh" w:hAnsi="Nikosh" w:cs="Nikosh"/>
                <w:spacing w:val="-6"/>
                <w:sz w:val="23"/>
                <w:szCs w:val="23"/>
                <w:cs/>
                <w:lang w:bidi="bn-BD"/>
              </w:rPr>
            </w:pPr>
          </w:p>
        </w:tc>
      </w:tr>
      <w:tr w:rsidR="007C059A" w:rsidRPr="00021C42" w:rsidTr="00382474">
        <w:trPr>
          <w:trHeight w:val="521"/>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9144D0"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cs/>
                <w:lang w:bidi="bn-BD"/>
              </w:rPr>
            </w:pPr>
            <w:r>
              <w:rPr>
                <w:rFonts w:ascii="Nikosh" w:eastAsia="Nikosh" w:hAnsi="Nikosh" w:cs="Nikosh"/>
                <w:sz w:val="23"/>
                <w:szCs w:val="23"/>
                <w:lang w:bidi="bn-BD"/>
              </w:rPr>
              <w:t>৪.৪</w:t>
            </w:r>
          </w:p>
        </w:tc>
        <w:tc>
          <w:tcPr>
            <w:tcW w:w="5130" w:type="dxa"/>
            <w:tcBorders>
              <w:top w:val="single" w:sz="4" w:space="0" w:color="auto"/>
            </w:tcBorders>
          </w:tcPr>
          <w:p w:rsidR="007C059A" w:rsidRPr="00283BFE" w:rsidRDefault="007C059A" w:rsidP="007C059A">
            <w:pPr>
              <w:jc w:val="both"/>
              <w:rPr>
                <w:rFonts w:ascii="Nikosh" w:hAnsi="Nikosh" w:cs="Nikosh"/>
                <w:b/>
                <w:bCs/>
                <w:sz w:val="23"/>
                <w:szCs w:val="23"/>
                <w:lang w:bidi="bn-IN"/>
              </w:rPr>
            </w:pPr>
            <w:proofErr w:type="spellStart"/>
            <w:r>
              <w:rPr>
                <w:rFonts w:ascii="Nikosh" w:hAnsi="Nikosh" w:cs="Nikosh"/>
                <w:b/>
                <w:bCs/>
                <w:sz w:val="23"/>
                <w:szCs w:val="23"/>
                <w:lang w:bidi="bn-IN"/>
              </w:rPr>
              <w:t>ভাষা</w:t>
            </w:r>
            <w:proofErr w:type="spellEnd"/>
            <w:r>
              <w:rPr>
                <w:rFonts w:ascii="Nikosh" w:hAnsi="Nikosh" w:cs="Nikosh"/>
                <w:b/>
                <w:bCs/>
                <w:sz w:val="23"/>
                <w:szCs w:val="23"/>
                <w:lang w:bidi="bn-IN"/>
              </w:rPr>
              <w:t xml:space="preserve"> </w:t>
            </w:r>
            <w:proofErr w:type="spellStart"/>
            <w:r>
              <w:rPr>
                <w:rFonts w:ascii="Nikosh" w:hAnsi="Nikosh" w:cs="Nikosh"/>
                <w:b/>
                <w:bCs/>
                <w:sz w:val="23"/>
                <w:szCs w:val="23"/>
                <w:lang w:bidi="bn-IN"/>
              </w:rPr>
              <w:t>শিক্ষক</w:t>
            </w:r>
            <w:proofErr w:type="spellEnd"/>
            <w:r>
              <w:rPr>
                <w:rFonts w:ascii="Nikosh" w:hAnsi="Nikosh" w:cs="Nikosh"/>
                <w:b/>
                <w:bCs/>
                <w:sz w:val="23"/>
                <w:szCs w:val="23"/>
                <w:lang w:bidi="bn-IN"/>
              </w:rPr>
              <w:t xml:space="preserve">: </w:t>
            </w:r>
            <w:proofErr w:type="spellStart"/>
            <w:r w:rsidRPr="004264AA">
              <w:rPr>
                <w:rFonts w:ascii="Nikosh" w:hAnsi="Nikosh" w:cs="Nikosh"/>
                <w:bCs/>
                <w:sz w:val="23"/>
                <w:szCs w:val="23"/>
                <w:lang w:bidi="bn-IN"/>
              </w:rPr>
              <w:t>ভাষা</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শিক্ষক</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অতিথি</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শিক্ষক</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হিসেবে</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নিয়োগ</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প্রাপ্ত</w:t>
            </w:r>
            <w:proofErr w:type="spellEnd"/>
            <w:r w:rsidRPr="004264AA">
              <w:rPr>
                <w:rFonts w:ascii="Nikosh" w:hAnsi="Nikosh" w:cs="Nikosh"/>
                <w:bCs/>
                <w:sz w:val="23"/>
                <w:szCs w:val="23"/>
                <w:lang w:bidi="bn-IN"/>
              </w:rPr>
              <w:t xml:space="preserve"> </w:t>
            </w:r>
            <w:proofErr w:type="spellStart"/>
            <w:r w:rsidRPr="004264AA">
              <w:rPr>
                <w:rFonts w:ascii="Nikosh" w:hAnsi="Nikosh" w:cs="Nikosh"/>
                <w:bCs/>
                <w:sz w:val="23"/>
                <w:szCs w:val="23"/>
                <w:lang w:bidi="bn-IN"/>
              </w:rPr>
              <w:t>হবেন</w:t>
            </w:r>
            <w:proofErr w:type="spellEnd"/>
            <w:r w:rsidRPr="004264AA">
              <w:rPr>
                <w:rFonts w:ascii="Nikosh" w:hAnsi="Nikosh" w:cs="Nikosh"/>
                <w:bCs/>
                <w:sz w:val="23"/>
                <w:szCs w:val="23"/>
                <w:lang w:bidi="bn-IN"/>
              </w:rPr>
              <w:t>।</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tcPr>
          <w:p w:rsidR="007C059A" w:rsidRPr="00986DF7" w:rsidRDefault="007C059A" w:rsidP="007C059A">
            <w:pPr>
              <w:ind w:hanging="14"/>
              <w:jc w:val="center"/>
              <w:rPr>
                <w:rFonts w:ascii="Nikosh" w:eastAsia="Nikosh" w:hAnsi="Nikosh" w:cs="Nikosh"/>
                <w:spacing w:val="-6"/>
                <w:sz w:val="23"/>
                <w:szCs w:val="23"/>
                <w:cs/>
                <w:lang w:bidi="bn-BD"/>
              </w:rPr>
            </w:pPr>
          </w:p>
        </w:tc>
      </w:tr>
      <w:tr w:rsidR="007C059A" w:rsidRPr="00021C42" w:rsidTr="00382474">
        <w:trPr>
          <w:trHeight w:val="602"/>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9144D0"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৪.৫</w:t>
            </w:r>
          </w:p>
        </w:tc>
        <w:tc>
          <w:tcPr>
            <w:tcW w:w="5130" w:type="dxa"/>
            <w:tcBorders>
              <w:top w:val="single" w:sz="4" w:space="0" w:color="auto"/>
            </w:tcBorders>
          </w:tcPr>
          <w:p w:rsidR="007C059A" w:rsidRPr="00283BFE" w:rsidRDefault="007C059A" w:rsidP="007C059A">
            <w:pPr>
              <w:jc w:val="both"/>
              <w:rPr>
                <w:rFonts w:ascii="Nikosh" w:hAnsi="Nikosh" w:cs="Nikosh"/>
                <w:bCs/>
                <w:sz w:val="23"/>
                <w:szCs w:val="23"/>
                <w:lang w:bidi="bn-IN"/>
              </w:rPr>
            </w:pPr>
            <w:proofErr w:type="spellStart"/>
            <w:r w:rsidRPr="004264AA">
              <w:rPr>
                <w:rFonts w:ascii="Nikosh" w:hAnsi="Nikosh" w:cs="Nikosh"/>
                <w:b/>
                <w:bCs/>
                <w:sz w:val="23"/>
                <w:szCs w:val="23"/>
                <w:lang w:bidi="bn-IN"/>
              </w:rPr>
              <w:t>হোস্টে</w:t>
            </w:r>
            <w:r>
              <w:rPr>
                <w:rFonts w:ascii="Nikosh" w:hAnsi="Nikosh" w:cs="Nikosh"/>
                <w:b/>
                <w:bCs/>
                <w:sz w:val="23"/>
                <w:szCs w:val="23"/>
                <w:lang w:bidi="bn-IN"/>
              </w:rPr>
              <w:t>ল</w:t>
            </w:r>
            <w:proofErr w:type="spellEnd"/>
            <w:r w:rsidRPr="004264AA">
              <w:rPr>
                <w:rFonts w:ascii="Nikosh" w:hAnsi="Nikosh" w:cs="Nikosh"/>
                <w:b/>
                <w:bCs/>
                <w:sz w:val="23"/>
                <w:szCs w:val="23"/>
                <w:lang w:bidi="bn-IN"/>
              </w:rPr>
              <w:t xml:space="preserve"> </w:t>
            </w:r>
            <w:proofErr w:type="spellStart"/>
            <w:r w:rsidRPr="004264AA">
              <w:rPr>
                <w:rFonts w:ascii="Nikosh" w:hAnsi="Nikosh" w:cs="Nikosh"/>
                <w:b/>
                <w:bCs/>
                <w:sz w:val="23"/>
                <w:szCs w:val="23"/>
                <w:lang w:bidi="bn-IN"/>
              </w:rPr>
              <w:t>চালুকরণ</w:t>
            </w:r>
            <w:proofErr w:type="spellEnd"/>
            <w:r w:rsidRPr="004264AA">
              <w:rPr>
                <w:rFonts w:ascii="Nikosh" w:hAnsi="Nikosh" w:cs="Nikosh"/>
                <w:b/>
                <w:bCs/>
                <w:sz w:val="23"/>
                <w:szCs w:val="23"/>
                <w:lang w:bidi="bn-IN"/>
              </w:rPr>
              <w:t xml:space="preserve"> </w:t>
            </w:r>
            <w:proofErr w:type="spellStart"/>
            <w:r w:rsidRPr="004264AA">
              <w:rPr>
                <w:rFonts w:ascii="Nikosh" w:hAnsi="Nikosh" w:cs="Nikosh"/>
                <w:b/>
                <w:bCs/>
                <w:sz w:val="23"/>
                <w:szCs w:val="23"/>
                <w:lang w:bidi="bn-IN"/>
              </w:rPr>
              <w:t>সংক্রান্ত</w:t>
            </w:r>
            <w:proofErr w:type="spellEnd"/>
            <w:r w:rsidRPr="004264AA">
              <w:rPr>
                <w:rFonts w:ascii="Nikosh" w:hAnsi="Nikosh" w:cs="Nikosh"/>
                <w:b/>
                <w:bCs/>
                <w:sz w:val="23"/>
                <w:szCs w:val="23"/>
                <w:lang w:bidi="bn-IN"/>
              </w:rPr>
              <w:t>:</w:t>
            </w:r>
            <w:r w:rsidRPr="00283BFE">
              <w:rPr>
                <w:rFonts w:ascii="Nikosh" w:hAnsi="Nikosh" w:cs="Nikosh"/>
                <w:bCs/>
                <w:sz w:val="23"/>
                <w:szCs w:val="23"/>
                <w:lang w:bidi="bn-IN"/>
              </w:rPr>
              <w:t xml:space="preserve"> </w:t>
            </w:r>
            <w:proofErr w:type="spellStart"/>
            <w:r>
              <w:rPr>
                <w:rFonts w:ascii="Nikosh" w:hAnsi="Nikosh" w:cs="Nikosh"/>
                <w:bCs/>
                <w:sz w:val="23"/>
                <w:szCs w:val="23"/>
                <w:lang w:bidi="bn-IN"/>
              </w:rPr>
              <w:t>টিটিসি</w:t>
            </w:r>
            <w:proofErr w:type="spellEnd"/>
            <w:r>
              <w:rPr>
                <w:rFonts w:ascii="Nikosh" w:hAnsi="Nikosh" w:cs="Nikosh"/>
                <w:bCs/>
                <w:sz w:val="23"/>
                <w:szCs w:val="23"/>
                <w:lang w:bidi="bn-IN"/>
              </w:rPr>
              <w:t>/</w:t>
            </w:r>
            <w:proofErr w:type="spellStart"/>
            <w:r>
              <w:rPr>
                <w:rFonts w:ascii="Nikosh" w:hAnsi="Nikosh" w:cs="Nikosh"/>
                <w:bCs/>
                <w:sz w:val="23"/>
                <w:szCs w:val="23"/>
                <w:lang w:bidi="bn-IN"/>
              </w:rPr>
              <w:t>আেইএমটি’র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হোস্টেলগুলো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চালু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সিদ্ধান্ত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হয়</w:t>
            </w:r>
            <w:proofErr w:type="spellEnd"/>
            <w:r>
              <w:rPr>
                <w:rFonts w:ascii="Nikosh" w:hAnsi="Nikosh" w:cs="Nikosh"/>
                <w:bCs/>
                <w:sz w:val="23"/>
                <w:szCs w:val="23"/>
                <w:lang w:bidi="bn-IN"/>
              </w:rPr>
              <w:t>।</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tcPr>
          <w:p w:rsidR="007C059A" w:rsidRPr="00986DF7" w:rsidRDefault="007C059A" w:rsidP="007C059A">
            <w:pPr>
              <w:ind w:hanging="14"/>
              <w:jc w:val="center"/>
              <w:rPr>
                <w:rFonts w:ascii="Nikosh" w:eastAsia="Nikosh" w:hAnsi="Nikosh" w:cs="Nikosh"/>
                <w:spacing w:val="-6"/>
                <w:sz w:val="23"/>
                <w:szCs w:val="23"/>
                <w:cs/>
                <w:lang w:bidi="bn-BD"/>
              </w:rPr>
            </w:pPr>
          </w:p>
        </w:tc>
      </w:tr>
      <w:tr w:rsidR="007C059A" w:rsidRPr="00021C42" w:rsidTr="00382474">
        <w:trPr>
          <w:trHeight w:val="602"/>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9144D0"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৪.৬</w:t>
            </w:r>
          </w:p>
        </w:tc>
        <w:tc>
          <w:tcPr>
            <w:tcW w:w="5130" w:type="dxa"/>
            <w:tcBorders>
              <w:top w:val="single" w:sz="4" w:space="0" w:color="auto"/>
            </w:tcBorders>
          </w:tcPr>
          <w:p w:rsidR="007C059A" w:rsidRPr="00820A6D" w:rsidRDefault="007C059A" w:rsidP="007C059A">
            <w:pPr>
              <w:jc w:val="both"/>
              <w:rPr>
                <w:rFonts w:ascii="Nikosh" w:hAnsi="Nikosh" w:cs="Nikosh"/>
                <w:bCs/>
                <w:sz w:val="23"/>
                <w:szCs w:val="23"/>
                <w:lang w:bidi="bn-IN"/>
              </w:rPr>
            </w:pPr>
            <w:proofErr w:type="spellStart"/>
            <w:r w:rsidRPr="00820A6D">
              <w:rPr>
                <w:rFonts w:ascii="Nikosh" w:hAnsi="Nikosh" w:cs="Nikosh"/>
                <w:bCs/>
                <w:sz w:val="23"/>
                <w:szCs w:val="23"/>
                <w:lang w:bidi="bn-IN"/>
              </w:rPr>
              <w:t>অধ্যক্ষগণের</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ছুটি</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সংক্রান্ত</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অতিরিক্ত</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মহাপরিচালক</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মহোদয়কে</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অবগত</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করে</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ছুটি</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নিতে</w:t>
            </w:r>
            <w:proofErr w:type="spellEnd"/>
            <w:r w:rsidRPr="00820A6D">
              <w:rPr>
                <w:rFonts w:ascii="Nikosh" w:hAnsi="Nikosh" w:cs="Nikosh"/>
                <w:bCs/>
                <w:sz w:val="23"/>
                <w:szCs w:val="23"/>
                <w:lang w:bidi="bn-IN"/>
              </w:rPr>
              <w:t xml:space="preserve"> </w:t>
            </w:r>
            <w:proofErr w:type="spellStart"/>
            <w:r w:rsidRPr="00820A6D">
              <w:rPr>
                <w:rFonts w:ascii="Nikosh" w:hAnsi="Nikosh" w:cs="Nikosh"/>
                <w:bCs/>
                <w:sz w:val="23"/>
                <w:szCs w:val="23"/>
                <w:lang w:bidi="bn-IN"/>
              </w:rPr>
              <w:t>হবে</w:t>
            </w:r>
            <w:proofErr w:type="spellEnd"/>
            <w:r w:rsidRPr="00820A6D">
              <w:rPr>
                <w:rFonts w:ascii="Nikosh" w:hAnsi="Nikosh" w:cs="Nikosh"/>
                <w:bCs/>
                <w:sz w:val="23"/>
                <w:szCs w:val="23"/>
                <w:lang w:bidi="bn-IN"/>
              </w:rPr>
              <w:t xml:space="preserve">। </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tcPr>
          <w:p w:rsidR="007C059A" w:rsidRPr="00986DF7" w:rsidRDefault="007C059A" w:rsidP="007C059A">
            <w:pPr>
              <w:ind w:hanging="14"/>
              <w:jc w:val="center"/>
              <w:rPr>
                <w:rFonts w:ascii="Nikosh" w:eastAsia="Nikosh" w:hAnsi="Nikosh" w:cs="Nikosh"/>
                <w:spacing w:val="-6"/>
                <w:sz w:val="23"/>
                <w:szCs w:val="23"/>
                <w:cs/>
                <w:lang w:bidi="bn-BD"/>
              </w:rPr>
            </w:pPr>
          </w:p>
        </w:tc>
      </w:tr>
      <w:tr w:rsidR="007C059A" w:rsidRPr="00021C42" w:rsidTr="00382474">
        <w:trPr>
          <w:trHeight w:val="602"/>
        </w:trPr>
        <w:tc>
          <w:tcPr>
            <w:tcW w:w="540" w:type="dxa"/>
            <w:vMerge/>
          </w:tcPr>
          <w:p w:rsidR="007C059A" w:rsidRPr="00BC0620" w:rsidRDefault="007C059A" w:rsidP="007C059A">
            <w:pPr>
              <w:tabs>
                <w:tab w:val="left" w:pos="1080"/>
              </w:tabs>
              <w:ind w:left="-48" w:right="-108"/>
              <w:jc w:val="center"/>
              <w:rPr>
                <w:sz w:val="22"/>
                <w:szCs w:val="22"/>
              </w:rPr>
            </w:pPr>
          </w:p>
        </w:tc>
        <w:tc>
          <w:tcPr>
            <w:tcW w:w="1620" w:type="dxa"/>
            <w:vMerge/>
            <w:tcBorders>
              <w:left w:val="single" w:sz="4" w:space="0" w:color="auto"/>
            </w:tcBorders>
          </w:tcPr>
          <w:p w:rsidR="007C059A" w:rsidRPr="009144D0" w:rsidRDefault="007C059A" w:rsidP="007C059A">
            <w:pPr>
              <w:pStyle w:val="ListParagraph"/>
              <w:ind w:left="72"/>
              <w:jc w:val="center"/>
              <w:rPr>
                <w:rFonts w:ascii="Nikosh" w:hAnsi="Nikosh" w:cs="Nikosh"/>
                <w:b/>
                <w:bCs/>
                <w:cs/>
                <w:lang w:bidi="bn-IN"/>
              </w:rPr>
            </w:pPr>
          </w:p>
        </w:tc>
        <w:tc>
          <w:tcPr>
            <w:tcW w:w="630" w:type="dxa"/>
          </w:tcPr>
          <w:p w:rsidR="007C059A"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৪.৭</w:t>
            </w:r>
          </w:p>
        </w:tc>
        <w:tc>
          <w:tcPr>
            <w:tcW w:w="5130" w:type="dxa"/>
            <w:tcBorders>
              <w:top w:val="single" w:sz="4" w:space="0" w:color="auto"/>
            </w:tcBorders>
          </w:tcPr>
          <w:p w:rsidR="007C059A" w:rsidRPr="00820A6D" w:rsidRDefault="007C059A" w:rsidP="007C059A">
            <w:pPr>
              <w:jc w:val="both"/>
              <w:rPr>
                <w:rFonts w:ascii="Nikosh" w:hAnsi="Nikosh" w:cs="Nikosh"/>
                <w:bCs/>
                <w:sz w:val="23"/>
                <w:szCs w:val="23"/>
                <w:lang w:bidi="bn-IN"/>
              </w:rPr>
            </w:pPr>
            <w:proofErr w:type="spellStart"/>
            <w:r>
              <w:rPr>
                <w:rFonts w:ascii="Nikosh" w:hAnsi="Nikosh" w:cs="Nikosh"/>
                <w:bCs/>
                <w:sz w:val="23"/>
                <w:szCs w:val="23"/>
                <w:lang w:bidi="bn-IN"/>
              </w:rPr>
              <w:t>নতুন</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টিটিসিগুলো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চালু</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হবে</w:t>
            </w:r>
            <w:proofErr w:type="spellEnd"/>
            <w:r>
              <w:rPr>
                <w:rFonts w:ascii="Nikosh" w:hAnsi="Nikosh" w:cs="Nikosh"/>
                <w:bCs/>
                <w:sz w:val="23"/>
                <w:szCs w:val="23"/>
                <w:lang w:bidi="bn-IN"/>
              </w:rPr>
              <w:t xml:space="preserve">। ৮টি </w:t>
            </w:r>
            <w:proofErr w:type="spellStart"/>
            <w:r>
              <w:rPr>
                <w:rFonts w:ascii="Nikosh" w:hAnsi="Nikosh" w:cs="Nikosh"/>
                <w:bCs/>
                <w:sz w:val="23"/>
                <w:szCs w:val="23"/>
                <w:lang w:bidi="bn-IN"/>
              </w:rPr>
              <w:t>টিটিসিকে</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সেন্টার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অব</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এক্সিলেন্ট</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উদ্যোগ</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গ্রহণ</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করার</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সিদ্ধান্ত</w:t>
            </w:r>
            <w:proofErr w:type="spellEnd"/>
            <w:r>
              <w:rPr>
                <w:rFonts w:ascii="Nikosh" w:hAnsi="Nikosh" w:cs="Nikosh"/>
                <w:bCs/>
                <w:sz w:val="23"/>
                <w:szCs w:val="23"/>
                <w:lang w:bidi="bn-IN"/>
              </w:rPr>
              <w:t xml:space="preserve"> </w:t>
            </w:r>
            <w:proofErr w:type="spellStart"/>
            <w:r>
              <w:rPr>
                <w:rFonts w:ascii="Nikosh" w:hAnsi="Nikosh" w:cs="Nikosh"/>
                <w:bCs/>
                <w:sz w:val="23"/>
                <w:szCs w:val="23"/>
                <w:lang w:bidi="bn-IN"/>
              </w:rPr>
              <w:t>হয়</w:t>
            </w:r>
            <w:proofErr w:type="spellEnd"/>
            <w:r>
              <w:rPr>
                <w:rFonts w:ascii="Nikosh" w:hAnsi="Nikosh" w:cs="Nikosh"/>
                <w:bCs/>
                <w:sz w:val="23"/>
                <w:szCs w:val="23"/>
                <w:lang w:bidi="bn-IN"/>
              </w:rPr>
              <w:t>।</w:t>
            </w:r>
          </w:p>
        </w:tc>
        <w:tc>
          <w:tcPr>
            <w:tcW w:w="3870" w:type="dxa"/>
            <w:tcBorders>
              <w:top w:val="single" w:sz="4" w:space="0" w:color="auto"/>
            </w:tcBorders>
          </w:tcPr>
          <w:p w:rsidR="007C059A" w:rsidRPr="00471D22" w:rsidRDefault="007C059A" w:rsidP="007C059A">
            <w:pPr>
              <w:pStyle w:val="ListParagraph"/>
              <w:numPr>
                <w:ilvl w:val="0"/>
                <w:numId w:val="29"/>
              </w:numPr>
              <w:spacing w:line="276" w:lineRule="auto"/>
              <w:ind w:left="72" w:hanging="180"/>
              <w:jc w:val="both"/>
              <w:rPr>
                <w:rFonts w:ascii="Nikosh" w:hAnsi="Nikosh" w:cs="Nikosh"/>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vMerge/>
          </w:tcPr>
          <w:p w:rsidR="007C059A" w:rsidRPr="00986DF7" w:rsidRDefault="007C059A" w:rsidP="007C059A">
            <w:pPr>
              <w:ind w:hanging="14"/>
              <w:jc w:val="center"/>
              <w:rPr>
                <w:rFonts w:ascii="Nikosh" w:eastAsia="Nikosh" w:hAnsi="Nikosh" w:cs="Nikosh"/>
                <w:spacing w:val="-6"/>
                <w:sz w:val="23"/>
                <w:szCs w:val="23"/>
                <w:cs/>
                <w:lang w:bidi="bn-BD"/>
              </w:rPr>
            </w:pPr>
          </w:p>
        </w:tc>
      </w:tr>
      <w:tr w:rsidR="007C059A" w:rsidRPr="00021C42" w:rsidTr="00382474">
        <w:trPr>
          <w:trHeight w:val="890"/>
        </w:trPr>
        <w:tc>
          <w:tcPr>
            <w:tcW w:w="540" w:type="dxa"/>
          </w:tcPr>
          <w:p w:rsidR="007C059A" w:rsidRPr="00BC0620" w:rsidRDefault="007C059A" w:rsidP="007C059A">
            <w:pPr>
              <w:tabs>
                <w:tab w:val="left" w:pos="1080"/>
              </w:tabs>
              <w:ind w:left="-48" w:right="-108"/>
              <w:jc w:val="center"/>
              <w:rPr>
                <w:rFonts w:ascii="Nikosh" w:hAnsi="Nikosh" w:cs="Nikosh"/>
                <w:sz w:val="22"/>
                <w:szCs w:val="22"/>
              </w:rPr>
            </w:pPr>
            <w:r w:rsidRPr="00BC0620">
              <w:rPr>
                <w:rFonts w:ascii="Nikosh" w:hAnsi="Nikosh" w:cs="Nikosh"/>
                <w:sz w:val="22"/>
                <w:szCs w:val="22"/>
              </w:rPr>
              <w:lastRenderedPageBreak/>
              <w:t>০৫।</w:t>
            </w:r>
          </w:p>
        </w:tc>
        <w:tc>
          <w:tcPr>
            <w:tcW w:w="1620" w:type="dxa"/>
            <w:tcBorders>
              <w:left w:val="single" w:sz="4" w:space="0" w:color="auto"/>
            </w:tcBorders>
          </w:tcPr>
          <w:p w:rsidR="007C059A" w:rsidRPr="0031605F" w:rsidRDefault="007C059A" w:rsidP="007C059A">
            <w:pPr>
              <w:jc w:val="both"/>
              <w:rPr>
                <w:rFonts w:ascii="Nikosh" w:eastAsia="Nikosh" w:hAnsi="Nikosh" w:cs="Nikosh"/>
                <w:b/>
                <w:bCs/>
                <w:spacing w:val="-6"/>
                <w:sz w:val="22"/>
                <w:cs/>
                <w:lang w:bidi="bn-BD"/>
              </w:rPr>
            </w:pPr>
            <w:proofErr w:type="spellStart"/>
            <w:r w:rsidRPr="0031605F">
              <w:rPr>
                <w:rFonts w:ascii="Nikosh" w:eastAsia="Nikosh" w:hAnsi="Nikosh" w:cs="Nikosh"/>
                <w:b/>
                <w:bCs/>
                <w:spacing w:val="-6"/>
                <w:sz w:val="22"/>
                <w:lang w:bidi="bn-BD"/>
              </w:rPr>
              <w:t>প্রশিক্ষণ</w:t>
            </w:r>
            <w:proofErr w:type="spellEnd"/>
            <w:r w:rsidRPr="0031605F">
              <w:rPr>
                <w:rFonts w:ascii="Nikosh" w:eastAsia="Nikosh" w:hAnsi="Nikosh" w:cs="Nikosh"/>
                <w:b/>
                <w:bCs/>
                <w:spacing w:val="-6"/>
                <w:sz w:val="22"/>
                <w:lang w:bidi="bn-BD"/>
              </w:rPr>
              <w:t xml:space="preserve"> </w:t>
            </w:r>
            <w:proofErr w:type="spellStart"/>
            <w:r w:rsidRPr="0031605F">
              <w:rPr>
                <w:rFonts w:ascii="Nikosh" w:eastAsia="Nikosh" w:hAnsi="Nikosh" w:cs="Nikosh"/>
                <w:b/>
                <w:bCs/>
                <w:spacing w:val="-6"/>
                <w:sz w:val="22"/>
                <w:lang w:bidi="bn-BD"/>
              </w:rPr>
              <w:t>মান</w:t>
            </w:r>
            <w:proofErr w:type="spellEnd"/>
            <w:r w:rsidRPr="0031605F">
              <w:rPr>
                <w:rFonts w:ascii="Nikosh" w:eastAsia="Nikosh" w:hAnsi="Nikosh" w:cs="Nikosh"/>
                <w:b/>
                <w:bCs/>
                <w:spacing w:val="-6"/>
                <w:sz w:val="22"/>
                <w:lang w:bidi="bn-BD"/>
              </w:rPr>
              <w:t xml:space="preserve"> ও </w:t>
            </w:r>
            <w:proofErr w:type="spellStart"/>
            <w:r w:rsidRPr="0031605F">
              <w:rPr>
                <w:rFonts w:ascii="Nikosh" w:eastAsia="Nikosh" w:hAnsi="Nikosh" w:cs="Nikosh"/>
                <w:b/>
                <w:bCs/>
                <w:spacing w:val="-6"/>
                <w:sz w:val="22"/>
                <w:lang w:bidi="bn-BD"/>
              </w:rPr>
              <w:t>পরিকল্পনা</w:t>
            </w:r>
            <w:proofErr w:type="spellEnd"/>
            <w:r w:rsidRPr="0031605F">
              <w:rPr>
                <w:rFonts w:ascii="Nikosh" w:eastAsia="Nikosh" w:hAnsi="Nikosh" w:cs="Nikosh"/>
                <w:b/>
                <w:bCs/>
                <w:spacing w:val="-6"/>
                <w:sz w:val="22"/>
                <w:lang w:bidi="bn-BD"/>
              </w:rPr>
              <w:t xml:space="preserve"> </w:t>
            </w:r>
            <w:proofErr w:type="spellStart"/>
            <w:r w:rsidRPr="0031605F">
              <w:rPr>
                <w:rFonts w:ascii="Nikosh" w:eastAsia="Nikosh" w:hAnsi="Nikosh" w:cs="Nikosh"/>
                <w:b/>
                <w:bCs/>
                <w:spacing w:val="-6"/>
                <w:sz w:val="22"/>
                <w:lang w:bidi="bn-BD"/>
              </w:rPr>
              <w:t>শাখার</w:t>
            </w:r>
            <w:proofErr w:type="spellEnd"/>
            <w:r w:rsidRPr="0031605F">
              <w:rPr>
                <w:rFonts w:ascii="Nikosh" w:eastAsia="Nikosh" w:hAnsi="Nikosh" w:cs="Nikosh"/>
                <w:b/>
                <w:bCs/>
                <w:spacing w:val="-6"/>
                <w:sz w:val="22"/>
                <w:lang w:bidi="bn-BD"/>
              </w:rPr>
              <w:t xml:space="preserve"> </w:t>
            </w:r>
            <w:proofErr w:type="spellStart"/>
            <w:r w:rsidRPr="0031605F">
              <w:rPr>
                <w:rFonts w:ascii="Nikosh" w:eastAsia="Nikosh" w:hAnsi="Nikosh" w:cs="Nikosh"/>
                <w:b/>
                <w:bCs/>
                <w:spacing w:val="-6"/>
                <w:sz w:val="22"/>
                <w:lang w:bidi="bn-BD"/>
              </w:rPr>
              <w:t>কার্যক্রমঃ</w:t>
            </w:r>
            <w:proofErr w:type="spellEnd"/>
          </w:p>
        </w:tc>
        <w:tc>
          <w:tcPr>
            <w:tcW w:w="630" w:type="dxa"/>
          </w:tcPr>
          <w:p w:rsidR="007C059A" w:rsidRPr="00986DF7"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৫.১</w:t>
            </w:r>
          </w:p>
        </w:tc>
        <w:tc>
          <w:tcPr>
            <w:tcW w:w="5130" w:type="dxa"/>
            <w:tcBorders>
              <w:top w:val="single" w:sz="4" w:space="0" w:color="auto"/>
            </w:tcBorders>
          </w:tcPr>
          <w:p w:rsidR="007C059A" w:rsidRPr="00986DF7" w:rsidRDefault="00382474" w:rsidP="00382474">
            <w:pPr>
              <w:jc w:val="center"/>
              <w:rPr>
                <w:rFonts w:ascii="Nikosh" w:hAnsi="Nikosh" w:cs="Nikosh"/>
                <w:sz w:val="23"/>
                <w:szCs w:val="23"/>
                <w:lang w:bidi="bn-IN"/>
              </w:rPr>
            </w:pPr>
            <w:r>
              <w:rPr>
                <w:rFonts w:ascii="Nikosh" w:hAnsi="Nikosh" w:cs="Nikosh"/>
                <w:sz w:val="23"/>
                <w:szCs w:val="23"/>
                <w:lang w:bidi="bn-IN"/>
              </w:rPr>
              <w:t>-</w:t>
            </w:r>
          </w:p>
        </w:tc>
        <w:tc>
          <w:tcPr>
            <w:tcW w:w="3870" w:type="dxa"/>
            <w:tcBorders>
              <w:top w:val="single" w:sz="4" w:space="0" w:color="auto"/>
            </w:tcBorders>
          </w:tcPr>
          <w:p w:rsidR="007C059A" w:rsidRPr="008D1ABB" w:rsidRDefault="007C059A" w:rsidP="007C059A">
            <w:pPr>
              <w:pStyle w:val="ListParagraph"/>
              <w:numPr>
                <w:ilvl w:val="0"/>
                <w:numId w:val="24"/>
              </w:numPr>
              <w:ind w:left="72" w:hanging="180"/>
              <w:jc w:val="both"/>
              <w:rPr>
                <w:rFonts w:ascii="Nikosh" w:hAnsi="Nikosh" w:cs="Nikosh"/>
                <w:sz w:val="23"/>
                <w:szCs w:val="23"/>
                <w:lang w:bidi="bn-IN"/>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tcBorders>
              <w:top w:val="single" w:sz="4" w:space="0" w:color="auto"/>
            </w:tcBorders>
          </w:tcPr>
          <w:p w:rsidR="007C059A" w:rsidRDefault="007C059A" w:rsidP="007C059A">
            <w:pPr>
              <w:ind w:hanging="14"/>
              <w:jc w:val="center"/>
              <w:rPr>
                <w:rFonts w:ascii="Nikosh" w:eastAsia="Nikosh" w:hAnsi="Nikosh" w:cs="Nikosh"/>
                <w:spacing w:val="-6"/>
                <w:sz w:val="22"/>
                <w:cs/>
                <w:lang w:bidi="bn-BD"/>
              </w:rPr>
            </w:pPr>
            <w:proofErr w:type="spellStart"/>
            <w:r>
              <w:rPr>
                <w:rFonts w:ascii="Nikosh" w:eastAsia="Nikosh" w:hAnsi="Nikosh" w:cs="Nikosh"/>
                <w:spacing w:val="-6"/>
                <w:sz w:val="22"/>
                <w:lang w:bidi="bn-BD"/>
              </w:rPr>
              <w:t>পরিচালক</w:t>
            </w:r>
            <w:proofErr w:type="spellEnd"/>
            <w:r>
              <w:rPr>
                <w:rFonts w:ascii="Nikosh" w:eastAsia="Nikosh" w:hAnsi="Nikosh" w:cs="Nikosh"/>
                <w:spacing w:val="-6"/>
                <w:sz w:val="22"/>
                <w:lang w:bidi="bn-BD"/>
              </w:rPr>
              <w:t xml:space="preserve"> (</w:t>
            </w:r>
            <w:proofErr w:type="spellStart"/>
            <w:r>
              <w:rPr>
                <w:rFonts w:ascii="Nikosh" w:eastAsia="Nikosh" w:hAnsi="Nikosh" w:cs="Nikosh"/>
                <w:spacing w:val="-6"/>
                <w:sz w:val="22"/>
                <w:lang w:bidi="bn-BD"/>
              </w:rPr>
              <w:t>প্রশিক্ষণ</w:t>
            </w:r>
            <w:proofErr w:type="spellEnd"/>
            <w:r>
              <w:rPr>
                <w:rFonts w:ascii="Nikosh" w:eastAsia="Nikosh" w:hAnsi="Nikosh" w:cs="Nikosh"/>
                <w:spacing w:val="-6"/>
                <w:sz w:val="22"/>
                <w:lang w:bidi="bn-BD"/>
              </w:rPr>
              <w:t xml:space="preserve"> </w:t>
            </w:r>
            <w:proofErr w:type="spellStart"/>
            <w:r>
              <w:rPr>
                <w:rFonts w:ascii="Nikosh" w:eastAsia="Nikosh" w:hAnsi="Nikosh" w:cs="Nikosh"/>
                <w:spacing w:val="-6"/>
                <w:sz w:val="22"/>
                <w:lang w:bidi="bn-BD"/>
              </w:rPr>
              <w:t>মান</w:t>
            </w:r>
            <w:proofErr w:type="spellEnd"/>
            <w:r>
              <w:rPr>
                <w:rFonts w:ascii="Nikosh" w:eastAsia="Nikosh" w:hAnsi="Nikosh" w:cs="Nikosh"/>
                <w:spacing w:val="-6"/>
                <w:sz w:val="22"/>
                <w:lang w:bidi="bn-BD"/>
              </w:rPr>
              <w:t xml:space="preserve"> ও </w:t>
            </w:r>
            <w:proofErr w:type="spellStart"/>
            <w:r>
              <w:rPr>
                <w:rFonts w:ascii="Nikosh" w:eastAsia="Nikosh" w:hAnsi="Nikosh" w:cs="Nikosh"/>
                <w:spacing w:val="-6"/>
                <w:sz w:val="22"/>
                <w:lang w:bidi="bn-BD"/>
              </w:rPr>
              <w:t>পরিকল্পনা</w:t>
            </w:r>
            <w:proofErr w:type="spellEnd"/>
            <w:r>
              <w:rPr>
                <w:rFonts w:ascii="Nikosh" w:eastAsia="Nikosh" w:hAnsi="Nikosh" w:cs="Nikosh"/>
                <w:spacing w:val="-6"/>
                <w:sz w:val="22"/>
                <w:lang w:bidi="bn-BD"/>
              </w:rPr>
              <w:t>)</w:t>
            </w:r>
          </w:p>
        </w:tc>
      </w:tr>
      <w:tr w:rsidR="007C059A" w:rsidRPr="00021C42" w:rsidTr="00382474">
        <w:trPr>
          <w:trHeight w:val="890"/>
        </w:trPr>
        <w:tc>
          <w:tcPr>
            <w:tcW w:w="540" w:type="dxa"/>
          </w:tcPr>
          <w:p w:rsidR="007C059A" w:rsidRPr="00BC0620" w:rsidRDefault="007C059A" w:rsidP="007C059A">
            <w:pPr>
              <w:tabs>
                <w:tab w:val="left" w:pos="1080"/>
              </w:tabs>
              <w:ind w:left="-48" w:right="-108"/>
              <w:jc w:val="center"/>
              <w:rPr>
                <w:rFonts w:ascii="Nikosh" w:hAnsi="Nikosh" w:cs="Nikosh"/>
                <w:sz w:val="22"/>
                <w:szCs w:val="22"/>
              </w:rPr>
            </w:pPr>
            <w:r w:rsidRPr="00BC0620">
              <w:rPr>
                <w:rFonts w:ascii="Nikosh" w:hAnsi="Nikosh" w:cs="Nikosh"/>
                <w:sz w:val="22"/>
                <w:szCs w:val="22"/>
              </w:rPr>
              <w:t>০৬।</w:t>
            </w:r>
          </w:p>
        </w:tc>
        <w:tc>
          <w:tcPr>
            <w:tcW w:w="1620" w:type="dxa"/>
            <w:tcBorders>
              <w:left w:val="single" w:sz="4" w:space="0" w:color="auto"/>
            </w:tcBorders>
          </w:tcPr>
          <w:p w:rsidR="007C059A" w:rsidRPr="0031605F" w:rsidRDefault="007C059A" w:rsidP="007C059A">
            <w:pPr>
              <w:jc w:val="both"/>
              <w:rPr>
                <w:rFonts w:ascii="Nikosh" w:eastAsia="Nikosh" w:hAnsi="Nikosh" w:cs="Nikosh"/>
                <w:b/>
                <w:bCs/>
                <w:spacing w:val="-6"/>
                <w:sz w:val="22"/>
                <w:cs/>
                <w:lang w:bidi="bn-BD"/>
              </w:rPr>
            </w:pPr>
            <w:proofErr w:type="spellStart"/>
            <w:r w:rsidRPr="0031605F">
              <w:rPr>
                <w:rFonts w:ascii="Nikosh" w:eastAsia="Nikosh" w:hAnsi="Nikosh" w:cs="Nikosh"/>
                <w:b/>
                <w:bCs/>
                <w:spacing w:val="-6"/>
                <w:sz w:val="22"/>
                <w:lang w:bidi="bn-BD"/>
              </w:rPr>
              <w:t>গবেষণা</w:t>
            </w:r>
            <w:proofErr w:type="spellEnd"/>
            <w:r w:rsidRPr="0031605F">
              <w:rPr>
                <w:rFonts w:ascii="Nikosh" w:eastAsia="Nikosh" w:hAnsi="Nikosh" w:cs="Nikosh"/>
                <w:b/>
                <w:bCs/>
                <w:spacing w:val="-6"/>
                <w:sz w:val="22"/>
                <w:lang w:bidi="bn-BD"/>
              </w:rPr>
              <w:t xml:space="preserve"> </w:t>
            </w:r>
            <w:proofErr w:type="spellStart"/>
            <w:r w:rsidRPr="0031605F">
              <w:rPr>
                <w:rFonts w:ascii="Nikosh" w:eastAsia="Nikosh" w:hAnsi="Nikosh" w:cs="Nikosh"/>
                <w:b/>
                <w:bCs/>
                <w:spacing w:val="-6"/>
                <w:sz w:val="22"/>
                <w:lang w:bidi="bn-BD"/>
              </w:rPr>
              <w:t>সেলের</w:t>
            </w:r>
            <w:proofErr w:type="spellEnd"/>
            <w:r w:rsidRPr="0031605F">
              <w:rPr>
                <w:rFonts w:ascii="Nikosh" w:eastAsia="Nikosh" w:hAnsi="Nikosh" w:cs="Nikosh"/>
                <w:b/>
                <w:bCs/>
                <w:spacing w:val="-6"/>
                <w:sz w:val="22"/>
                <w:lang w:bidi="bn-BD"/>
              </w:rPr>
              <w:t xml:space="preserve"> </w:t>
            </w:r>
            <w:proofErr w:type="spellStart"/>
            <w:r w:rsidRPr="0031605F">
              <w:rPr>
                <w:rFonts w:ascii="Nikosh" w:eastAsia="Nikosh" w:hAnsi="Nikosh" w:cs="Nikosh"/>
                <w:b/>
                <w:bCs/>
                <w:spacing w:val="-6"/>
                <w:sz w:val="22"/>
                <w:lang w:bidi="bn-BD"/>
              </w:rPr>
              <w:t>কার্যক্রমঃ</w:t>
            </w:r>
            <w:proofErr w:type="spellEnd"/>
          </w:p>
        </w:tc>
        <w:tc>
          <w:tcPr>
            <w:tcW w:w="630" w:type="dxa"/>
          </w:tcPr>
          <w:p w:rsidR="007C059A" w:rsidRPr="00986DF7"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৬.১</w:t>
            </w:r>
          </w:p>
        </w:tc>
        <w:tc>
          <w:tcPr>
            <w:tcW w:w="5130" w:type="dxa"/>
            <w:tcBorders>
              <w:top w:val="single" w:sz="4" w:space="0" w:color="auto"/>
            </w:tcBorders>
          </w:tcPr>
          <w:p w:rsidR="007C059A" w:rsidRPr="00986DF7" w:rsidRDefault="00382474" w:rsidP="00382474">
            <w:pPr>
              <w:jc w:val="center"/>
              <w:rPr>
                <w:rFonts w:ascii="Nikosh" w:hAnsi="Nikosh" w:cs="Nikosh"/>
                <w:sz w:val="23"/>
                <w:szCs w:val="23"/>
                <w:lang w:bidi="bn-IN"/>
              </w:rPr>
            </w:pPr>
            <w:r>
              <w:rPr>
                <w:rFonts w:ascii="Nikosh" w:hAnsi="Nikosh" w:cs="Nikosh"/>
                <w:sz w:val="23"/>
                <w:szCs w:val="23"/>
                <w:lang w:bidi="bn-IN"/>
              </w:rPr>
              <w:t>-</w:t>
            </w:r>
          </w:p>
        </w:tc>
        <w:tc>
          <w:tcPr>
            <w:tcW w:w="3870" w:type="dxa"/>
            <w:tcBorders>
              <w:top w:val="single" w:sz="4" w:space="0" w:color="auto"/>
            </w:tcBorders>
          </w:tcPr>
          <w:p w:rsidR="007C059A" w:rsidRPr="008D1ABB" w:rsidRDefault="007C059A" w:rsidP="007C059A">
            <w:pPr>
              <w:pStyle w:val="ListParagraph"/>
              <w:numPr>
                <w:ilvl w:val="0"/>
                <w:numId w:val="24"/>
              </w:numPr>
              <w:ind w:left="72" w:hanging="180"/>
              <w:jc w:val="both"/>
              <w:rPr>
                <w:rFonts w:ascii="Nikosh" w:hAnsi="Nikosh" w:cs="Nikosh"/>
                <w:sz w:val="23"/>
                <w:szCs w:val="23"/>
                <w:lang w:bidi="bn-IN"/>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tcBorders>
              <w:top w:val="single" w:sz="4" w:space="0" w:color="auto"/>
            </w:tcBorders>
          </w:tcPr>
          <w:p w:rsidR="007C059A" w:rsidRDefault="007C059A" w:rsidP="007C059A">
            <w:pPr>
              <w:ind w:hanging="14"/>
              <w:jc w:val="center"/>
              <w:rPr>
                <w:rFonts w:ascii="Nikosh" w:eastAsia="Nikosh" w:hAnsi="Nikosh" w:cs="Nikosh"/>
                <w:spacing w:val="-6"/>
                <w:sz w:val="22"/>
                <w:cs/>
                <w:lang w:bidi="bn-BD"/>
              </w:rPr>
            </w:pPr>
            <w:proofErr w:type="spellStart"/>
            <w:r>
              <w:rPr>
                <w:rFonts w:ascii="Nikosh" w:eastAsia="Nikosh" w:hAnsi="Nikosh" w:cs="Nikosh"/>
                <w:spacing w:val="-6"/>
                <w:sz w:val="22"/>
                <w:lang w:bidi="bn-BD"/>
              </w:rPr>
              <w:t>গবেষণা</w:t>
            </w:r>
            <w:proofErr w:type="spellEnd"/>
            <w:r>
              <w:rPr>
                <w:rFonts w:ascii="Nikosh" w:eastAsia="Nikosh" w:hAnsi="Nikosh" w:cs="Nikosh"/>
                <w:spacing w:val="-6"/>
                <w:sz w:val="22"/>
                <w:lang w:bidi="bn-BD"/>
              </w:rPr>
              <w:t xml:space="preserve"> </w:t>
            </w:r>
            <w:proofErr w:type="spellStart"/>
            <w:r>
              <w:rPr>
                <w:rFonts w:ascii="Nikosh" w:eastAsia="Nikosh" w:hAnsi="Nikosh" w:cs="Nikosh"/>
                <w:spacing w:val="-6"/>
                <w:sz w:val="22"/>
                <w:lang w:bidi="bn-BD"/>
              </w:rPr>
              <w:t>সেল</w:t>
            </w:r>
            <w:proofErr w:type="spellEnd"/>
          </w:p>
        </w:tc>
      </w:tr>
      <w:tr w:rsidR="007C059A" w:rsidRPr="00021C42" w:rsidTr="00382474">
        <w:trPr>
          <w:trHeight w:val="1592"/>
        </w:trPr>
        <w:tc>
          <w:tcPr>
            <w:tcW w:w="540" w:type="dxa"/>
          </w:tcPr>
          <w:p w:rsidR="007C059A" w:rsidRPr="00BC0620" w:rsidRDefault="007C059A" w:rsidP="007C059A">
            <w:pPr>
              <w:tabs>
                <w:tab w:val="left" w:pos="1080"/>
              </w:tabs>
              <w:ind w:left="-48" w:right="-108"/>
              <w:jc w:val="center"/>
              <w:rPr>
                <w:rFonts w:ascii="Nikosh" w:hAnsi="Nikosh" w:cs="Nikosh"/>
                <w:sz w:val="22"/>
                <w:szCs w:val="22"/>
              </w:rPr>
            </w:pPr>
            <w:r w:rsidRPr="00BC0620">
              <w:rPr>
                <w:sz w:val="22"/>
                <w:szCs w:val="22"/>
              </w:rPr>
              <w:br w:type="page"/>
            </w:r>
            <w:r w:rsidRPr="00BC0620">
              <w:rPr>
                <w:rFonts w:ascii="Nikosh" w:hAnsi="Nikosh" w:cs="Nikosh"/>
                <w:sz w:val="22"/>
                <w:szCs w:val="22"/>
              </w:rPr>
              <w:t>০৭।</w:t>
            </w:r>
          </w:p>
        </w:tc>
        <w:tc>
          <w:tcPr>
            <w:tcW w:w="1620" w:type="dxa"/>
            <w:tcBorders>
              <w:left w:val="single" w:sz="4" w:space="0" w:color="auto"/>
            </w:tcBorders>
          </w:tcPr>
          <w:p w:rsidR="007C059A" w:rsidRPr="00A33000" w:rsidRDefault="007C059A" w:rsidP="007C059A">
            <w:pPr>
              <w:jc w:val="both"/>
              <w:rPr>
                <w:rFonts w:ascii="Nikosh" w:eastAsia="Nikosh" w:hAnsi="Nikosh" w:cs="Nikosh"/>
                <w:bCs/>
                <w:spacing w:val="-6"/>
                <w:sz w:val="22"/>
                <w:cs/>
                <w:lang w:bidi="bn-BD"/>
              </w:rPr>
            </w:pPr>
            <w:r w:rsidRPr="00A33000">
              <w:rPr>
                <w:rFonts w:ascii="Nikosh" w:eastAsia="Nikosh" w:hAnsi="Nikosh" w:cs="Nikosh"/>
                <w:bCs/>
                <w:spacing w:val="-6"/>
                <w:sz w:val="22"/>
                <w:cs/>
                <w:lang w:bidi="bn-BD"/>
              </w:rPr>
              <w:t>৪০টি</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উপজেলায়</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৪০টি</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টিটিসি</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ও</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চট্টগ্রামে</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০১টি</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ইনস্টিটিউট</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অব</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মেরিন</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টেকনোলজি</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স্থাপন</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শীর্ষক</w:t>
            </w:r>
            <w:r w:rsidRPr="00A33000">
              <w:rPr>
                <w:rFonts w:ascii="Nikosh" w:eastAsia="Nikosh" w:hAnsi="Nikosh" w:cs="Nikosh"/>
                <w:bCs/>
                <w:spacing w:val="-6"/>
                <w:sz w:val="22"/>
                <w:lang w:bidi="bn-BD"/>
              </w:rPr>
              <w:t xml:space="preserve"> </w:t>
            </w:r>
            <w:r w:rsidRPr="00A33000">
              <w:rPr>
                <w:rFonts w:ascii="Nikosh" w:eastAsia="Nikosh" w:hAnsi="Nikosh" w:cs="Nikosh"/>
                <w:bCs/>
                <w:spacing w:val="-6"/>
                <w:sz w:val="22"/>
                <w:cs/>
                <w:lang w:bidi="bn-BD"/>
              </w:rPr>
              <w:t>প্রকল্প :</w:t>
            </w:r>
          </w:p>
        </w:tc>
        <w:tc>
          <w:tcPr>
            <w:tcW w:w="630" w:type="dxa"/>
          </w:tcPr>
          <w:p w:rsidR="007C059A" w:rsidRPr="00986DF7" w:rsidRDefault="007C059A" w:rsidP="007C059A">
            <w:pPr>
              <w:jc w:val="center"/>
              <w:rPr>
                <w:rFonts w:ascii="Nikosh" w:eastAsia="Nikosh" w:hAnsi="Nikosh" w:cs="Nikosh"/>
                <w:sz w:val="23"/>
                <w:szCs w:val="23"/>
                <w:lang w:bidi="bn-BD"/>
              </w:rPr>
            </w:pPr>
            <w:r>
              <w:rPr>
                <w:rFonts w:ascii="Nikosh" w:eastAsia="Nikosh" w:hAnsi="Nikosh" w:cs="Nikosh"/>
                <w:sz w:val="23"/>
                <w:szCs w:val="23"/>
                <w:lang w:bidi="bn-BD"/>
              </w:rPr>
              <w:t>৭</w:t>
            </w:r>
            <w:r w:rsidRPr="00986DF7">
              <w:rPr>
                <w:rFonts w:ascii="Nikosh" w:eastAsia="Nikosh" w:hAnsi="Nikosh" w:cs="Nikosh"/>
                <w:sz w:val="23"/>
                <w:szCs w:val="23"/>
                <w:lang w:bidi="bn-BD"/>
              </w:rPr>
              <w:t>.১</w:t>
            </w:r>
          </w:p>
        </w:tc>
        <w:tc>
          <w:tcPr>
            <w:tcW w:w="5130" w:type="dxa"/>
            <w:tcBorders>
              <w:top w:val="single" w:sz="4" w:space="0" w:color="auto"/>
            </w:tcBorders>
          </w:tcPr>
          <w:p w:rsidR="007C059A" w:rsidRPr="00986DF7" w:rsidRDefault="00382474" w:rsidP="00382474">
            <w:pPr>
              <w:jc w:val="center"/>
              <w:rPr>
                <w:rFonts w:ascii="Nikosh" w:hAnsi="Nikosh" w:cs="Nikosh"/>
                <w:sz w:val="23"/>
                <w:szCs w:val="23"/>
                <w:lang w:bidi="bn-IN"/>
              </w:rPr>
            </w:pPr>
            <w:r>
              <w:rPr>
                <w:rFonts w:ascii="Nikosh" w:hAnsi="Nikosh" w:cs="Nikosh"/>
                <w:sz w:val="23"/>
                <w:szCs w:val="23"/>
                <w:lang w:bidi="bn-IN"/>
              </w:rPr>
              <w:t>-</w:t>
            </w:r>
          </w:p>
        </w:tc>
        <w:tc>
          <w:tcPr>
            <w:tcW w:w="3870" w:type="dxa"/>
            <w:tcBorders>
              <w:top w:val="single" w:sz="4" w:space="0" w:color="auto"/>
            </w:tcBorders>
          </w:tcPr>
          <w:p w:rsidR="007C059A" w:rsidRPr="008D1ABB" w:rsidRDefault="007C059A" w:rsidP="007C059A">
            <w:pPr>
              <w:pStyle w:val="ListParagraph"/>
              <w:numPr>
                <w:ilvl w:val="0"/>
                <w:numId w:val="24"/>
              </w:numPr>
              <w:ind w:left="72" w:hanging="180"/>
              <w:jc w:val="both"/>
              <w:rPr>
                <w:rFonts w:ascii="Nikosh" w:hAnsi="Nikosh" w:cs="Nikosh"/>
                <w:sz w:val="23"/>
                <w:szCs w:val="23"/>
                <w:lang w:bidi="bn-IN"/>
              </w:rPr>
            </w:pPr>
          </w:p>
        </w:tc>
        <w:tc>
          <w:tcPr>
            <w:tcW w:w="1620" w:type="dxa"/>
            <w:tcBorders>
              <w:top w:val="single" w:sz="4" w:space="0" w:color="auto"/>
            </w:tcBorders>
          </w:tcPr>
          <w:p w:rsidR="007C059A" w:rsidRPr="00021C42" w:rsidRDefault="007C059A" w:rsidP="007C059A">
            <w:pPr>
              <w:ind w:right="72"/>
              <w:jc w:val="center"/>
              <w:rPr>
                <w:rFonts w:ascii="Nikosh" w:hAnsi="Nikosh" w:cs="Nikosh"/>
                <w:color w:val="FF0000"/>
                <w:sz w:val="23"/>
                <w:szCs w:val="23"/>
                <w:cs/>
                <w:lang w:bidi="bn-IN"/>
              </w:rPr>
            </w:pPr>
          </w:p>
        </w:tc>
        <w:tc>
          <w:tcPr>
            <w:tcW w:w="2160" w:type="dxa"/>
            <w:tcBorders>
              <w:top w:val="single" w:sz="4" w:space="0" w:color="auto"/>
            </w:tcBorders>
          </w:tcPr>
          <w:p w:rsidR="007C059A" w:rsidRDefault="007C059A" w:rsidP="007C059A">
            <w:pPr>
              <w:ind w:hanging="14"/>
              <w:jc w:val="center"/>
              <w:rPr>
                <w:rFonts w:ascii="Nikosh" w:eastAsia="Nikosh" w:hAnsi="Nikosh" w:cs="Nikosh"/>
                <w:spacing w:val="-6"/>
                <w:sz w:val="22"/>
                <w:cs/>
                <w:lang w:bidi="bn-BD"/>
              </w:rPr>
            </w:pPr>
            <w:proofErr w:type="spellStart"/>
            <w:r w:rsidRPr="00986DF7">
              <w:rPr>
                <w:rFonts w:ascii="Nikosh" w:eastAsia="Nikosh" w:hAnsi="Nikosh" w:cs="Nikosh"/>
                <w:sz w:val="23"/>
                <w:szCs w:val="23"/>
                <w:lang w:bidi="bn-BD"/>
              </w:rPr>
              <w:t>প্রকল্প</w:t>
            </w:r>
            <w:proofErr w:type="spellEnd"/>
            <w:r w:rsidRPr="00986DF7">
              <w:rPr>
                <w:rFonts w:ascii="Nikosh" w:eastAsia="Nikosh" w:hAnsi="Nikosh" w:cs="Nikosh"/>
                <w:sz w:val="23"/>
                <w:szCs w:val="23"/>
                <w:lang w:bidi="bn-BD"/>
              </w:rPr>
              <w:t xml:space="preserve"> </w:t>
            </w:r>
            <w:r w:rsidRPr="00986DF7">
              <w:rPr>
                <w:rFonts w:ascii="Nikosh" w:eastAsia="Nikosh" w:hAnsi="Nikosh" w:cs="Nikosh"/>
                <w:spacing w:val="-6"/>
                <w:sz w:val="23"/>
                <w:szCs w:val="23"/>
                <w:cs/>
                <w:lang w:bidi="bn-BD"/>
              </w:rPr>
              <w:t>পরিচালক (৪০টিটিসি</w:t>
            </w:r>
            <w:r w:rsidRPr="00986DF7">
              <w:rPr>
                <w:rStyle w:val="Strong"/>
                <w:rFonts w:ascii="Nikosh" w:hAnsi="Nikosh" w:cs="Nikosh"/>
                <w:sz w:val="23"/>
                <w:szCs w:val="23"/>
                <w:shd w:val="clear" w:color="auto" w:fill="FFFFFF"/>
                <w:cs/>
              </w:rPr>
              <w:t xml:space="preserve"> </w:t>
            </w:r>
            <w:r w:rsidRPr="00986DF7">
              <w:rPr>
                <w:rFonts w:ascii="Nikosh" w:hAnsi="Nikosh" w:cs="Nikosh"/>
                <w:sz w:val="23"/>
                <w:szCs w:val="23"/>
                <w:cs/>
              </w:rPr>
              <w:t>শীর্ষক প্রকল্প)</w:t>
            </w:r>
          </w:p>
        </w:tc>
      </w:tr>
      <w:tr w:rsidR="00382474" w:rsidRPr="00021C42" w:rsidTr="00382474">
        <w:trPr>
          <w:trHeight w:val="1052"/>
        </w:trPr>
        <w:tc>
          <w:tcPr>
            <w:tcW w:w="540" w:type="dxa"/>
            <w:vMerge w:val="restart"/>
          </w:tcPr>
          <w:p w:rsidR="00382474" w:rsidRPr="00BC0620" w:rsidRDefault="00382474" w:rsidP="007C059A">
            <w:pPr>
              <w:tabs>
                <w:tab w:val="left" w:pos="1080"/>
              </w:tabs>
              <w:ind w:left="-48" w:right="-108"/>
              <w:jc w:val="center"/>
              <w:rPr>
                <w:rFonts w:ascii="Nikosh" w:hAnsi="Nikosh" w:cs="Nikosh"/>
                <w:sz w:val="22"/>
                <w:szCs w:val="22"/>
              </w:rPr>
            </w:pPr>
            <w:r w:rsidRPr="00BC0620">
              <w:rPr>
                <w:rFonts w:ascii="Nikosh" w:hAnsi="Nikosh" w:cs="Nikosh"/>
                <w:sz w:val="22"/>
                <w:szCs w:val="22"/>
              </w:rPr>
              <w:t>০৮।</w:t>
            </w:r>
          </w:p>
        </w:tc>
        <w:tc>
          <w:tcPr>
            <w:tcW w:w="1620" w:type="dxa"/>
            <w:vMerge w:val="restart"/>
            <w:tcBorders>
              <w:left w:val="single" w:sz="4" w:space="0" w:color="auto"/>
            </w:tcBorders>
          </w:tcPr>
          <w:p w:rsidR="00382474" w:rsidRPr="00676F30" w:rsidRDefault="00382474" w:rsidP="007C059A">
            <w:pPr>
              <w:pStyle w:val="ListParagraph"/>
              <w:ind w:left="72"/>
              <w:jc w:val="both"/>
              <w:rPr>
                <w:rFonts w:ascii="Nikosh" w:hAnsi="Nikosh" w:cs="Nikosh"/>
                <w:b/>
                <w:bCs/>
                <w:color w:val="FF0000"/>
                <w:sz w:val="20"/>
                <w:szCs w:val="20"/>
                <w:cs/>
                <w:lang w:bidi="bn-IN"/>
              </w:rPr>
            </w:pPr>
            <w:r w:rsidRPr="00676F30">
              <w:rPr>
                <w:rStyle w:val="Strong"/>
                <w:rFonts w:ascii="Nikosh" w:hAnsi="Nikosh" w:cs="Nikosh"/>
                <w:sz w:val="20"/>
                <w:szCs w:val="20"/>
                <w:shd w:val="clear" w:color="auto" w:fill="FFFFFF"/>
                <w:cs/>
              </w:rPr>
              <w:t>‘দেশ বিদেশে কর্মসংস্থানের জন্য  ড্রাইভিং প্রশিক্ষণ প্রদান শীর্ষক প্রকল্প’</w:t>
            </w:r>
          </w:p>
        </w:tc>
        <w:tc>
          <w:tcPr>
            <w:tcW w:w="630" w:type="dxa"/>
          </w:tcPr>
          <w:p w:rsidR="00382474" w:rsidRPr="00676F30" w:rsidRDefault="00382474" w:rsidP="007C059A">
            <w:pPr>
              <w:ind w:right="-29"/>
              <w:jc w:val="both"/>
              <w:rPr>
                <w:rFonts w:ascii="Nikosh" w:eastAsia="Nikosh" w:hAnsi="Nikosh" w:cs="Nikosh"/>
                <w:spacing w:val="-6"/>
                <w:sz w:val="20"/>
                <w:szCs w:val="20"/>
                <w:cs/>
                <w:lang w:bidi="bn-BD"/>
              </w:rPr>
            </w:pPr>
            <w:r w:rsidRPr="00676F30">
              <w:rPr>
                <w:rFonts w:ascii="Nikosh" w:eastAsia="Nikosh" w:hAnsi="Nikosh" w:cs="Nikosh"/>
                <w:spacing w:val="-6"/>
                <w:sz w:val="20"/>
                <w:szCs w:val="20"/>
                <w:lang w:bidi="bn-BD"/>
              </w:rPr>
              <w:t>৮.১</w:t>
            </w:r>
          </w:p>
        </w:tc>
        <w:tc>
          <w:tcPr>
            <w:tcW w:w="5130" w:type="dxa"/>
            <w:tcBorders>
              <w:top w:val="single" w:sz="4" w:space="0" w:color="auto"/>
              <w:right w:val="single" w:sz="4" w:space="0" w:color="auto"/>
            </w:tcBorders>
          </w:tcPr>
          <w:p w:rsidR="00382474" w:rsidRPr="00283BFE" w:rsidRDefault="00382474" w:rsidP="007C059A">
            <w:pPr>
              <w:ind w:right="-29"/>
              <w:jc w:val="both"/>
              <w:rPr>
                <w:rFonts w:ascii="Nikosh" w:eastAsia="Nikosh" w:hAnsi="Nikosh" w:cs="Nikosh"/>
                <w:sz w:val="23"/>
                <w:szCs w:val="23"/>
                <w:cs/>
                <w:lang w:bidi="bn-BD"/>
              </w:rPr>
            </w:pPr>
            <w:r w:rsidRPr="00283BFE">
              <w:rPr>
                <w:rStyle w:val="Strong"/>
                <w:rFonts w:ascii="Nikosh" w:hAnsi="Nikosh" w:cs="Nikosh"/>
                <w:sz w:val="23"/>
                <w:szCs w:val="23"/>
                <w:shd w:val="clear" w:color="auto" w:fill="FFFFFF"/>
                <w:cs/>
              </w:rPr>
              <w:t xml:space="preserve">দেশ বিদেশে কর্মসংস্থানের জন্য ড্রাইভিং প্রশিক্ষণ প্রদান শীর্ষক প্রকল্পে’র </w:t>
            </w:r>
            <w:r>
              <w:rPr>
                <w:rFonts w:ascii="Nikosh" w:hAnsi="Nikosh" w:cs="Nikosh"/>
                <w:sz w:val="23"/>
                <w:szCs w:val="23"/>
                <w:cs/>
              </w:rPr>
              <w:t>অধীনে প্রশিক্ষ</w:t>
            </w:r>
            <w:r w:rsidRPr="00283BFE">
              <w:rPr>
                <w:rFonts w:ascii="Nikosh" w:hAnsi="Nikosh" w:cs="Nikosh"/>
                <w:sz w:val="23"/>
                <w:szCs w:val="23"/>
                <w:cs/>
              </w:rPr>
              <w:t>ণার্থী</w:t>
            </w:r>
            <w:r w:rsidRPr="00283BFE">
              <w:rPr>
                <w:rFonts w:ascii="Nikosh" w:hAnsi="Nikosh" w:cs="Nikosh" w:hint="cs"/>
                <w:sz w:val="23"/>
                <w:szCs w:val="23"/>
                <w:cs/>
              </w:rPr>
              <w:t>র</w:t>
            </w:r>
            <w:r w:rsidRPr="00283BFE">
              <w:rPr>
                <w:rFonts w:ascii="Nikosh" w:hAnsi="Nikosh" w:cs="Nikosh"/>
                <w:sz w:val="23"/>
                <w:szCs w:val="23"/>
                <w:cs/>
              </w:rPr>
              <w:t xml:space="preserve"> </w:t>
            </w:r>
            <w:r>
              <w:rPr>
                <w:rFonts w:ascii="Nikosh" w:hAnsi="Nikosh" w:cs="Nikosh" w:hint="cs"/>
                <w:sz w:val="23"/>
                <w:szCs w:val="23"/>
                <w:cs/>
              </w:rPr>
              <w:t xml:space="preserve">অন্তত ০৭দিন রাতের বেলায় প্রশিক্ষণের ব্যবস্থা রাখতে হবে। ড্রাইভারদের জীবন যেমন তেমন ট্রেনিং এর ব্যবস্থা করতে হেবে। </w:t>
            </w:r>
          </w:p>
        </w:tc>
        <w:tc>
          <w:tcPr>
            <w:tcW w:w="3870" w:type="dxa"/>
            <w:tcBorders>
              <w:top w:val="single" w:sz="4" w:space="0" w:color="auto"/>
              <w:left w:val="single" w:sz="4" w:space="0" w:color="auto"/>
            </w:tcBorders>
          </w:tcPr>
          <w:p w:rsidR="00382474" w:rsidRPr="005E018D" w:rsidRDefault="00382474" w:rsidP="007C059A">
            <w:pPr>
              <w:ind w:right="72"/>
              <w:jc w:val="both"/>
              <w:rPr>
                <w:rFonts w:ascii="Nikosh" w:eastAsia="Nikosh" w:hAnsi="Nikosh" w:cs="Nikosh"/>
                <w:spacing w:val="-6"/>
                <w:sz w:val="20"/>
                <w:szCs w:val="20"/>
                <w:lang w:bidi="bn-BD"/>
              </w:rPr>
            </w:pPr>
          </w:p>
        </w:tc>
        <w:tc>
          <w:tcPr>
            <w:tcW w:w="1620" w:type="dxa"/>
            <w:tcBorders>
              <w:top w:val="single" w:sz="4" w:space="0" w:color="auto"/>
            </w:tcBorders>
          </w:tcPr>
          <w:p w:rsidR="00382474" w:rsidRPr="00676F30" w:rsidRDefault="00382474" w:rsidP="007C059A">
            <w:pPr>
              <w:ind w:left="-18" w:right="72"/>
              <w:rPr>
                <w:rFonts w:ascii="Nikosh" w:eastAsia="Nikosh" w:hAnsi="Nikosh" w:cs="Nikosh"/>
                <w:color w:val="FF0000"/>
                <w:spacing w:val="-6"/>
                <w:sz w:val="20"/>
                <w:szCs w:val="20"/>
                <w:lang w:bidi="bn-BD"/>
              </w:rPr>
            </w:pPr>
          </w:p>
        </w:tc>
        <w:tc>
          <w:tcPr>
            <w:tcW w:w="2160" w:type="dxa"/>
            <w:vMerge w:val="restart"/>
            <w:tcBorders>
              <w:top w:val="single" w:sz="4" w:space="0" w:color="auto"/>
            </w:tcBorders>
          </w:tcPr>
          <w:p w:rsidR="00382474" w:rsidRPr="00676F30" w:rsidRDefault="00382474" w:rsidP="007C059A">
            <w:pPr>
              <w:ind w:right="72"/>
              <w:jc w:val="center"/>
              <w:rPr>
                <w:rFonts w:ascii="Nikosh" w:hAnsi="Nikosh" w:cs="Nikosh"/>
                <w:sz w:val="20"/>
                <w:szCs w:val="20"/>
              </w:rPr>
            </w:pPr>
            <w:proofErr w:type="spellStart"/>
            <w:r w:rsidRPr="00676F30">
              <w:rPr>
                <w:rFonts w:ascii="Nikosh" w:eastAsia="Nikosh" w:hAnsi="Nikosh" w:cs="Nikosh"/>
                <w:sz w:val="20"/>
                <w:szCs w:val="20"/>
                <w:lang w:bidi="bn-BD"/>
              </w:rPr>
              <w:t>প্রকল্প</w:t>
            </w:r>
            <w:proofErr w:type="spellEnd"/>
            <w:r w:rsidRPr="00676F30">
              <w:rPr>
                <w:rFonts w:ascii="Nikosh" w:eastAsia="Nikosh" w:hAnsi="Nikosh" w:cs="Nikosh"/>
                <w:sz w:val="20"/>
                <w:szCs w:val="20"/>
                <w:lang w:bidi="bn-BD"/>
              </w:rPr>
              <w:t xml:space="preserve"> </w:t>
            </w:r>
            <w:r w:rsidRPr="00676F30">
              <w:rPr>
                <w:rFonts w:ascii="Nikosh" w:eastAsia="Nikosh" w:hAnsi="Nikosh" w:cs="Nikosh"/>
                <w:spacing w:val="-6"/>
                <w:sz w:val="20"/>
                <w:szCs w:val="20"/>
                <w:cs/>
                <w:lang w:bidi="bn-BD"/>
              </w:rPr>
              <w:t>পরিচালক (</w:t>
            </w:r>
            <w:r w:rsidRPr="00676F30">
              <w:rPr>
                <w:rStyle w:val="Strong"/>
                <w:rFonts w:ascii="Nikosh" w:hAnsi="Nikosh" w:cs="Nikosh"/>
                <w:sz w:val="20"/>
                <w:szCs w:val="20"/>
                <w:shd w:val="clear" w:color="auto" w:fill="FFFFFF"/>
                <w:cs/>
              </w:rPr>
              <w:t>দেশ বিদেশে কর্মসংস্থানের জন্য ড্রাইভিং প্রশিক্ষণ প্রদান শীর্ষক প্রকল্প)</w:t>
            </w:r>
          </w:p>
        </w:tc>
      </w:tr>
      <w:tr w:rsidR="00382474" w:rsidRPr="00021C42" w:rsidTr="00382474">
        <w:trPr>
          <w:trHeight w:val="602"/>
        </w:trPr>
        <w:tc>
          <w:tcPr>
            <w:tcW w:w="540" w:type="dxa"/>
            <w:vMerge/>
          </w:tcPr>
          <w:p w:rsidR="00382474" w:rsidRPr="00BC0620" w:rsidRDefault="00382474" w:rsidP="007C059A">
            <w:pPr>
              <w:tabs>
                <w:tab w:val="left" w:pos="1080"/>
              </w:tabs>
              <w:ind w:left="-48" w:right="-108"/>
              <w:jc w:val="center"/>
              <w:rPr>
                <w:rFonts w:ascii="Nikosh" w:hAnsi="Nikosh" w:cs="Nikosh"/>
                <w:sz w:val="22"/>
                <w:szCs w:val="22"/>
              </w:rPr>
            </w:pPr>
          </w:p>
        </w:tc>
        <w:tc>
          <w:tcPr>
            <w:tcW w:w="1620" w:type="dxa"/>
            <w:vMerge/>
            <w:tcBorders>
              <w:left w:val="single" w:sz="4" w:space="0" w:color="auto"/>
            </w:tcBorders>
          </w:tcPr>
          <w:p w:rsidR="00382474" w:rsidRPr="00676F30" w:rsidRDefault="00382474" w:rsidP="007C059A">
            <w:pPr>
              <w:pStyle w:val="ListParagraph"/>
              <w:ind w:left="72"/>
              <w:jc w:val="both"/>
              <w:rPr>
                <w:rStyle w:val="Strong"/>
                <w:rFonts w:ascii="Nikosh" w:hAnsi="Nikosh" w:cs="Nikosh"/>
                <w:sz w:val="20"/>
                <w:szCs w:val="20"/>
                <w:shd w:val="clear" w:color="auto" w:fill="FFFFFF"/>
                <w:cs/>
              </w:rPr>
            </w:pPr>
          </w:p>
        </w:tc>
        <w:tc>
          <w:tcPr>
            <w:tcW w:w="630" w:type="dxa"/>
          </w:tcPr>
          <w:p w:rsidR="00382474" w:rsidRPr="00676F30" w:rsidRDefault="00382474" w:rsidP="007C059A">
            <w:pPr>
              <w:ind w:right="-29"/>
              <w:jc w:val="both"/>
              <w:rPr>
                <w:rFonts w:ascii="Nikosh" w:eastAsia="Nikosh" w:hAnsi="Nikosh" w:cs="Nikosh"/>
                <w:spacing w:val="-6"/>
                <w:sz w:val="20"/>
                <w:szCs w:val="20"/>
                <w:lang w:bidi="bn-BD"/>
              </w:rPr>
            </w:pPr>
          </w:p>
        </w:tc>
        <w:tc>
          <w:tcPr>
            <w:tcW w:w="5130" w:type="dxa"/>
            <w:tcBorders>
              <w:top w:val="single" w:sz="4" w:space="0" w:color="auto"/>
              <w:right w:val="single" w:sz="4" w:space="0" w:color="auto"/>
            </w:tcBorders>
          </w:tcPr>
          <w:p w:rsidR="00382474" w:rsidRPr="00283BFE" w:rsidRDefault="00382474" w:rsidP="007C059A">
            <w:pPr>
              <w:ind w:right="-29"/>
              <w:jc w:val="both"/>
              <w:rPr>
                <w:rStyle w:val="Strong"/>
                <w:rFonts w:ascii="Nikosh" w:hAnsi="Nikosh" w:cs="Nikosh"/>
                <w:b w:val="0"/>
                <w:sz w:val="23"/>
                <w:szCs w:val="23"/>
                <w:shd w:val="clear" w:color="auto" w:fill="FFFFFF"/>
                <w:cs/>
              </w:rPr>
            </w:pPr>
            <w:proofErr w:type="spellStart"/>
            <w:r w:rsidRPr="000E0BB3">
              <w:rPr>
                <w:rStyle w:val="Strong"/>
                <w:rFonts w:ascii="Nikosh" w:hAnsi="Nikosh" w:cs="Nikosh"/>
                <w:sz w:val="23"/>
                <w:szCs w:val="23"/>
                <w:shd w:val="clear" w:color="auto" w:fill="FFFFFF"/>
              </w:rPr>
              <w:t>খালি</w:t>
            </w:r>
            <w:proofErr w:type="spellEnd"/>
            <w:r w:rsidRPr="000E0BB3">
              <w:rPr>
                <w:rStyle w:val="Strong"/>
                <w:rFonts w:ascii="Nikosh" w:hAnsi="Nikosh" w:cs="Nikosh"/>
                <w:sz w:val="23"/>
                <w:szCs w:val="23"/>
                <w:shd w:val="clear" w:color="auto" w:fill="FFFFFF"/>
              </w:rPr>
              <w:t xml:space="preserve"> </w:t>
            </w:r>
            <w:proofErr w:type="spellStart"/>
            <w:r w:rsidRPr="000E0BB3">
              <w:rPr>
                <w:rStyle w:val="Strong"/>
                <w:rFonts w:ascii="Nikosh" w:hAnsi="Nikosh" w:cs="Nikosh"/>
                <w:sz w:val="23"/>
                <w:szCs w:val="23"/>
                <w:shd w:val="clear" w:color="auto" w:fill="FFFFFF"/>
              </w:rPr>
              <w:t>মাঠ</w:t>
            </w:r>
            <w:proofErr w:type="spellEnd"/>
            <w:r w:rsidRPr="000E0BB3">
              <w:rPr>
                <w:rStyle w:val="Strong"/>
                <w:rFonts w:ascii="Nikosh" w:hAnsi="Nikosh" w:cs="Nikosh"/>
                <w:sz w:val="23"/>
                <w:szCs w:val="23"/>
                <w:shd w:val="clear" w:color="auto" w:fill="FFFFFF"/>
              </w:rPr>
              <w:t xml:space="preserve"> </w:t>
            </w:r>
            <w:proofErr w:type="spellStart"/>
            <w:r w:rsidRPr="000E0BB3">
              <w:rPr>
                <w:rStyle w:val="Strong"/>
                <w:rFonts w:ascii="Nikosh" w:hAnsi="Nikosh" w:cs="Nikosh"/>
                <w:sz w:val="23"/>
                <w:szCs w:val="23"/>
                <w:shd w:val="clear" w:color="auto" w:fill="FFFFFF"/>
              </w:rPr>
              <w:t>প্রাপ্তি</w:t>
            </w:r>
            <w:proofErr w:type="spellEnd"/>
            <w:r w:rsidRPr="000E0BB3">
              <w:rPr>
                <w:rStyle w:val="Strong"/>
                <w:rFonts w:ascii="Nikosh" w:hAnsi="Nikosh" w:cs="Nikosh"/>
                <w:sz w:val="23"/>
                <w:szCs w:val="23"/>
                <w:shd w:val="clear" w:color="auto" w:fill="FFFFFF"/>
              </w:rPr>
              <w:t xml:space="preserve"> </w:t>
            </w:r>
            <w:proofErr w:type="spellStart"/>
            <w:r w:rsidRPr="000E0BB3">
              <w:rPr>
                <w:rStyle w:val="Strong"/>
                <w:rFonts w:ascii="Nikosh" w:hAnsi="Nikosh" w:cs="Nikosh"/>
                <w:sz w:val="23"/>
                <w:szCs w:val="23"/>
                <w:shd w:val="clear" w:color="auto" w:fill="FFFFFF"/>
              </w:rPr>
              <w:t>সংক্রান্ত</w:t>
            </w:r>
            <w:proofErr w:type="spellEnd"/>
            <w:r w:rsidRPr="000E0BB3">
              <w:rPr>
                <w:rStyle w:val="Strong"/>
                <w:rFonts w:ascii="Nikosh" w:hAnsi="Nikosh" w:cs="Nikosh"/>
                <w:sz w:val="23"/>
                <w:szCs w:val="23"/>
                <w:shd w:val="clear" w:color="auto" w:fill="FFFFFF"/>
              </w:rPr>
              <w:t>:</w:t>
            </w:r>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জেলা</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শহরে</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খালি</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মাঠ</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পড়ে</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খাকলে</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তা</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অনুমোদন</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নিয়ে</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ড্রাইভিং</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প্রশিক্ষণের</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ব্যবস্থা</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করতে</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হবে</w:t>
            </w:r>
            <w:proofErr w:type="spellEnd"/>
            <w:r>
              <w:rPr>
                <w:rStyle w:val="Strong"/>
                <w:rFonts w:ascii="Nikosh" w:hAnsi="Nikosh" w:cs="Nikosh"/>
                <w:sz w:val="23"/>
                <w:szCs w:val="23"/>
                <w:shd w:val="clear" w:color="auto" w:fill="FFFFFF"/>
              </w:rPr>
              <w:t xml:space="preserve">। </w:t>
            </w:r>
          </w:p>
        </w:tc>
        <w:tc>
          <w:tcPr>
            <w:tcW w:w="3870" w:type="dxa"/>
            <w:tcBorders>
              <w:top w:val="single" w:sz="4" w:space="0" w:color="auto"/>
              <w:left w:val="single" w:sz="4" w:space="0" w:color="auto"/>
            </w:tcBorders>
          </w:tcPr>
          <w:p w:rsidR="00382474" w:rsidRPr="005E018D" w:rsidRDefault="00382474" w:rsidP="007C059A">
            <w:pPr>
              <w:ind w:right="72"/>
              <w:jc w:val="both"/>
              <w:rPr>
                <w:rFonts w:ascii="Nikosh" w:eastAsia="Nikosh" w:hAnsi="Nikosh" w:cs="Nikosh"/>
                <w:spacing w:val="-6"/>
                <w:sz w:val="20"/>
                <w:szCs w:val="20"/>
                <w:lang w:bidi="bn-BD"/>
              </w:rPr>
            </w:pPr>
          </w:p>
        </w:tc>
        <w:tc>
          <w:tcPr>
            <w:tcW w:w="1620" w:type="dxa"/>
            <w:tcBorders>
              <w:top w:val="single" w:sz="4" w:space="0" w:color="auto"/>
            </w:tcBorders>
          </w:tcPr>
          <w:p w:rsidR="00382474" w:rsidRPr="00676F30" w:rsidRDefault="00382474" w:rsidP="007C059A">
            <w:pPr>
              <w:ind w:left="-18" w:right="72"/>
              <w:rPr>
                <w:rFonts w:ascii="Nikosh" w:eastAsia="Nikosh" w:hAnsi="Nikosh" w:cs="Nikosh"/>
                <w:color w:val="FF0000"/>
                <w:spacing w:val="-6"/>
                <w:sz w:val="20"/>
                <w:szCs w:val="20"/>
                <w:lang w:bidi="bn-BD"/>
              </w:rPr>
            </w:pPr>
          </w:p>
        </w:tc>
        <w:tc>
          <w:tcPr>
            <w:tcW w:w="2160" w:type="dxa"/>
            <w:vMerge/>
          </w:tcPr>
          <w:p w:rsidR="00382474" w:rsidRPr="00676F30" w:rsidRDefault="00382474" w:rsidP="007C059A">
            <w:pPr>
              <w:ind w:right="72"/>
              <w:jc w:val="center"/>
              <w:rPr>
                <w:rFonts w:ascii="Nikosh" w:eastAsia="Nikosh" w:hAnsi="Nikosh" w:cs="Nikosh"/>
                <w:sz w:val="20"/>
                <w:szCs w:val="20"/>
                <w:lang w:bidi="bn-BD"/>
              </w:rPr>
            </w:pPr>
          </w:p>
        </w:tc>
      </w:tr>
      <w:tr w:rsidR="00382474" w:rsidRPr="00021C42" w:rsidTr="00382474">
        <w:trPr>
          <w:trHeight w:val="449"/>
        </w:trPr>
        <w:tc>
          <w:tcPr>
            <w:tcW w:w="540" w:type="dxa"/>
            <w:vMerge/>
          </w:tcPr>
          <w:p w:rsidR="00382474" w:rsidRPr="00BC0620" w:rsidRDefault="00382474" w:rsidP="007C059A">
            <w:pPr>
              <w:tabs>
                <w:tab w:val="left" w:pos="1080"/>
              </w:tabs>
              <w:ind w:left="-48" w:right="-108"/>
              <w:jc w:val="center"/>
              <w:rPr>
                <w:rFonts w:ascii="Nikosh" w:hAnsi="Nikosh" w:cs="Nikosh"/>
                <w:sz w:val="22"/>
                <w:szCs w:val="22"/>
              </w:rPr>
            </w:pPr>
          </w:p>
        </w:tc>
        <w:tc>
          <w:tcPr>
            <w:tcW w:w="1620" w:type="dxa"/>
            <w:vMerge/>
            <w:tcBorders>
              <w:left w:val="single" w:sz="4" w:space="0" w:color="auto"/>
            </w:tcBorders>
          </w:tcPr>
          <w:p w:rsidR="00382474" w:rsidRPr="00676F30" w:rsidRDefault="00382474" w:rsidP="007C059A">
            <w:pPr>
              <w:pStyle w:val="ListParagraph"/>
              <w:ind w:left="72"/>
              <w:jc w:val="both"/>
              <w:rPr>
                <w:rStyle w:val="Strong"/>
                <w:rFonts w:ascii="Nikosh" w:hAnsi="Nikosh" w:cs="Nikosh"/>
                <w:sz w:val="20"/>
                <w:szCs w:val="20"/>
                <w:shd w:val="clear" w:color="auto" w:fill="FFFFFF"/>
                <w:cs/>
              </w:rPr>
            </w:pPr>
          </w:p>
        </w:tc>
        <w:tc>
          <w:tcPr>
            <w:tcW w:w="630" w:type="dxa"/>
          </w:tcPr>
          <w:p w:rsidR="00382474" w:rsidRPr="00676F30" w:rsidRDefault="00382474" w:rsidP="007C059A">
            <w:pPr>
              <w:ind w:right="-29"/>
              <w:jc w:val="both"/>
              <w:rPr>
                <w:rFonts w:ascii="Nikosh" w:eastAsia="Nikosh" w:hAnsi="Nikosh" w:cs="Nikosh"/>
                <w:spacing w:val="-6"/>
                <w:sz w:val="20"/>
                <w:szCs w:val="20"/>
                <w:lang w:bidi="bn-BD"/>
              </w:rPr>
            </w:pPr>
          </w:p>
        </w:tc>
        <w:tc>
          <w:tcPr>
            <w:tcW w:w="5130" w:type="dxa"/>
            <w:tcBorders>
              <w:top w:val="single" w:sz="4" w:space="0" w:color="auto"/>
              <w:right w:val="single" w:sz="4" w:space="0" w:color="auto"/>
            </w:tcBorders>
          </w:tcPr>
          <w:p w:rsidR="00382474" w:rsidRDefault="00382474" w:rsidP="007C059A">
            <w:pPr>
              <w:ind w:right="-29"/>
              <w:jc w:val="both"/>
              <w:rPr>
                <w:rStyle w:val="Strong"/>
                <w:rFonts w:ascii="Nikosh" w:hAnsi="Nikosh" w:cs="Nikosh"/>
                <w:b w:val="0"/>
                <w:sz w:val="23"/>
                <w:szCs w:val="23"/>
                <w:shd w:val="clear" w:color="auto" w:fill="FFFFFF"/>
              </w:rPr>
            </w:pPr>
            <w:proofErr w:type="spellStart"/>
            <w:r>
              <w:rPr>
                <w:rStyle w:val="Strong"/>
                <w:rFonts w:ascii="Nikosh" w:hAnsi="Nikosh" w:cs="Nikosh"/>
                <w:sz w:val="23"/>
                <w:szCs w:val="23"/>
                <w:shd w:val="clear" w:color="auto" w:fill="FFFFFF"/>
              </w:rPr>
              <w:t>ড্রাইভিং</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প্রশিক্ষণের</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প্রদানকৃত</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গাড়ীগুলোর</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তথ্য</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নেওয়ার</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সিদ্ধান্ত</w:t>
            </w:r>
            <w:proofErr w:type="spellEnd"/>
            <w:r>
              <w:rPr>
                <w:rStyle w:val="Strong"/>
                <w:rFonts w:ascii="Nikosh" w:hAnsi="Nikosh" w:cs="Nikosh"/>
                <w:sz w:val="23"/>
                <w:szCs w:val="23"/>
                <w:shd w:val="clear" w:color="auto" w:fill="FFFFFF"/>
              </w:rPr>
              <w:t xml:space="preserve"> </w:t>
            </w:r>
            <w:proofErr w:type="spellStart"/>
            <w:r>
              <w:rPr>
                <w:rStyle w:val="Strong"/>
                <w:rFonts w:ascii="Nikosh" w:hAnsi="Nikosh" w:cs="Nikosh"/>
                <w:sz w:val="23"/>
                <w:szCs w:val="23"/>
                <w:shd w:val="clear" w:color="auto" w:fill="FFFFFF"/>
              </w:rPr>
              <w:t>হয়</w:t>
            </w:r>
            <w:proofErr w:type="spellEnd"/>
            <w:r>
              <w:rPr>
                <w:rStyle w:val="Strong"/>
                <w:rFonts w:ascii="Nikosh" w:hAnsi="Nikosh" w:cs="Nikosh"/>
                <w:sz w:val="23"/>
                <w:szCs w:val="23"/>
                <w:shd w:val="clear" w:color="auto" w:fill="FFFFFF"/>
              </w:rPr>
              <w:t>।</w:t>
            </w:r>
          </w:p>
        </w:tc>
        <w:tc>
          <w:tcPr>
            <w:tcW w:w="3870" w:type="dxa"/>
            <w:tcBorders>
              <w:top w:val="single" w:sz="4" w:space="0" w:color="auto"/>
              <w:left w:val="single" w:sz="4" w:space="0" w:color="auto"/>
            </w:tcBorders>
          </w:tcPr>
          <w:p w:rsidR="00382474" w:rsidRPr="005E018D" w:rsidRDefault="00382474" w:rsidP="007C059A">
            <w:pPr>
              <w:ind w:right="72"/>
              <w:jc w:val="both"/>
              <w:rPr>
                <w:rFonts w:ascii="Nikosh" w:eastAsia="Nikosh" w:hAnsi="Nikosh" w:cs="Nikosh"/>
                <w:spacing w:val="-6"/>
                <w:sz w:val="20"/>
                <w:szCs w:val="20"/>
                <w:lang w:bidi="bn-BD"/>
              </w:rPr>
            </w:pPr>
          </w:p>
        </w:tc>
        <w:tc>
          <w:tcPr>
            <w:tcW w:w="1620" w:type="dxa"/>
            <w:tcBorders>
              <w:top w:val="single" w:sz="4" w:space="0" w:color="auto"/>
            </w:tcBorders>
          </w:tcPr>
          <w:p w:rsidR="00382474" w:rsidRPr="00676F30" w:rsidRDefault="00382474" w:rsidP="007C059A">
            <w:pPr>
              <w:ind w:left="-18" w:right="72"/>
              <w:rPr>
                <w:rFonts w:ascii="Nikosh" w:eastAsia="Nikosh" w:hAnsi="Nikosh" w:cs="Nikosh"/>
                <w:color w:val="FF0000"/>
                <w:spacing w:val="-6"/>
                <w:sz w:val="20"/>
                <w:szCs w:val="20"/>
                <w:lang w:bidi="bn-BD"/>
              </w:rPr>
            </w:pPr>
          </w:p>
        </w:tc>
        <w:tc>
          <w:tcPr>
            <w:tcW w:w="2160" w:type="dxa"/>
            <w:vMerge/>
          </w:tcPr>
          <w:p w:rsidR="00382474" w:rsidRPr="00676F30" w:rsidRDefault="00382474" w:rsidP="007C059A">
            <w:pPr>
              <w:ind w:right="72"/>
              <w:jc w:val="center"/>
              <w:rPr>
                <w:rFonts w:ascii="Nikosh" w:eastAsia="Nikosh" w:hAnsi="Nikosh" w:cs="Nikosh"/>
                <w:sz w:val="20"/>
                <w:szCs w:val="20"/>
                <w:lang w:bidi="bn-BD"/>
              </w:rPr>
            </w:pPr>
          </w:p>
        </w:tc>
      </w:tr>
      <w:tr w:rsidR="00382474" w:rsidRPr="00021C42" w:rsidTr="00382474">
        <w:trPr>
          <w:trHeight w:val="800"/>
        </w:trPr>
        <w:tc>
          <w:tcPr>
            <w:tcW w:w="540" w:type="dxa"/>
            <w:vMerge w:val="restart"/>
          </w:tcPr>
          <w:p w:rsidR="00382474" w:rsidRPr="00BC0620" w:rsidRDefault="00382474" w:rsidP="00382474">
            <w:pPr>
              <w:tabs>
                <w:tab w:val="left" w:pos="1080"/>
              </w:tabs>
              <w:ind w:left="-48" w:right="-108"/>
              <w:jc w:val="center"/>
              <w:rPr>
                <w:sz w:val="22"/>
                <w:szCs w:val="22"/>
              </w:rPr>
            </w:pPr>
            <w:r w:rsidRPr="00BC0620">
              <w:rPr>
                <w:sz w:val="22"/>
                <w:szCs w:val="22"/>
              </w:rPr>
              <w:br w:type="page"/>
            </w:r>
            <w:r w:rsidRPr="00BC0620">
              <w:rPr>
                <w:sz w:val="22"/>
                <w:szCs w:val="22"/>
              </w:rPr>
              <w:br w:type="page"/>
            </w:r>
            <w:r w:rsidRPr="00BC0620">
              <w:rPr>
                <w:sz w:val="22"/>
                <w:szCs w:val="22"/>
              </w:rPr>
              <w:br w:type="page"/>
            </w:r>
            <w:r w:rsidRPr="00BC0620">
              <w:rPr>
                <w:sz w:val="22"/>
                <w:szCs w:val="22"/>
              </w:rPr>
              <w:br w:type="page"/>
            </w:r>
            <w:r w:rsidRPr="00BC0620">
              <w:rPr>
                <w:rFonts w:ascii="Nikosh" w:eastAsia="Nikosh" w:hAnsi="Nikosh" w:cs="Nikosh" w:hint="cs"/>
                <w:spacing w:val="-6"/>
                <w:sz w:val="22"/>
                <w:szCs w:val="22"/>
                <w:cs/>
                <w:lang w:bidi="bn-BD"/>
              </w:rPr>
              <w:t>০৯।</w:t>
            </w:r>
          </w:p>
        </w:tc>
        <w:tc>
          <w:tcPr>
            <w:tcW w:w="1620" w:type="dxa"/>
            <w:vMerge w:val="restart"/>
            <w:tcBorders>
              <w:left w:val="single" w:sz="4" w:space="0" w:color="auto"/>
            </w:tcBorders>
          </w:tcPr>
          <w:p w:rsidR="00382474" w:rsidRPr="00D161B0" w:rsidRDefault="00382474" w:rsidP="00382474">
            <w:pPr>
              <w:jc w:val="center"/>
              <w:rPr>
                <w:rFonts w:ascii="Nikosh" w:hAnsi="Nikosh" w:cs="Nikosh"/>
                <w:b/>
                <w:bCs/>
              </w:rPr>
            </w:pPr>
            <w:proofErr w:type="spellStart"/>
            <w:r w:rsidRPr="00D161B0">
              <w:rPr>
                <w:rFonts w:ascii="Nikosh" w:hAnsi="Nikosh" w:cs="Nikosh"/>
                <w:b/>
                <w:sz w:val="22"/>
              </w:rPr>
              <w:t>প্রকল্পসমূহের</w:t>
            </w:r>
            <w:proofErr w:type="spellEnd"/>
            <w:r w:rsidRPr="00D161B0">
              <w:rPr>
                <w:rFonts w:ascii="Nikosh" w:hAnsi="Nikosh" w:cs="Nikosh"/>
                <w:b/>
                <w:sz w:val="22"/>
              </w:rPr>
              <w:t xml:space="preserve"> </w:t>
            </w:r>
            <w:proofErr w:type="spellStart"/>
            <w:r w:rsidRPr="00D161B0">
              <w:rPr>
                <w:rFonts w:ascii="Nikosh" w:hAnsi="Nikosh" w:cs="Nikosh"/>
                <w:b/>
                <w:sz w:val="22"/>
              </w:rPr>
              <w:t>কার্যক্রমঃ</w:t>
            </w:r>
            <w:proofErr w:type="spellEnd"/>
          </w:p>
        </w:tc>
        <w:tc>
          <w:tcPr>
            <w:tcW w:w="630" w:type="dxa"/>
          </w:tcPr>
          <w:p w:rsidR="00382474" w:rsidRPr="00D161B0" w:rsidRDefault="00382474" w:rsidP="00382474">
            <w:pPr>
              <w:ind w:right="-29"/>
              <w:jc w:val="center"/>
              <w:rPr>
                <w:rFonts w:ascii="Nikosh" w:eastAsia="Nikosh" w:hAnsi="Nikosh" w:cs="Nikosh"/>
                <w:sz w:val="23"/>
                <w:szCs w:val="23"/>
                <w:lang w:bidi="bn-BD"/>
              </w:rPr>
            </w:pPr>
            <w:r w:rsidRPr="00D161B0">
              <w:rPr>
                <w:rFonts w:ascii="Nikosh" w:eastAsia="Nikosh" w:hAnsi="Nikosh" w:cs="Nikosh"/>
                <w:spacing w:val="-6"/>
                <w:sz w:val="23"/>
                <w:szCs w:val="23"/>
                <w:lang w:bidi="bn-BD"/>
              </w:rPr>
              <w:t>৯.১</w:t>
            </w:r>
          </w:p>
        </w:tc>
        <w:tc>
          <w:tcPr>
            <w:tcW w:w="5130" w:type="dxa"/>
            <w:tcBorders>
              <w:top w:val="single" w:sz="4" w:space="0" w:color="auto"/>
            </w:tcBorders>
          </w:tcPr>
          <w:p w:rsidR="00382474" w:rsidRPr="00986DF7" w:rsidRDefault="00382474" w:rsidP="00382474">
            <w:pPr>
              <w:jc w:val="both"/>
              <w:rPr>
                <w:rFonts w:ascii="Nikosh" w:hAnsi="Nikosh" w:cs="Nikosh"/>
                <w:sz w:val="23"/>
                <w:szCs w:val="23"/>
              </w:rPr>
            </w:pPr>
            <w:r w:rsidRPr="00986DF7">
              <w:rPr>
                <w:rStyle w:val="Strong"/>
                <w:rFonts w:ascii="Nikosh" w:hAnsi="Nikosh" w:cs="Nikosh"/>
                <w:sz w:val="23"/>
                <w:szCs w:val="23"/>
                <w:shd w:val="clear" w:color="auto" w:fill="FFFFFF"/>
              </w:rPr>
              <w:t>‘</w:t>
            </w:r>
            <w:proofErr w:type="spellStart"/>
            <w:r w:rsidRPr="00986DF7">
              <w:rPr>
                <w:rStyle w:val="Strong"/>
                <w:rFonts w:ascii="Nikosh" w:hAnsi="Nikosh" w:cs="Nikosh"/>
                <w:sz w:val="23"/>
                <w:szCs w:val="23"/>
                <w:shd w:val="clear" w:color="auto" w:fill="FFFFFF"/>
              </w:rPr>
              <w:t>উপজেলা</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পর্যায়ে</w:t>
            </w:r>
            <w:proofErr w:type="spellEnd"/>
            <w:r w:rsidRPr="00986DF7">
              <w:rPr>
                <w:rStyle w:val="Strong"/>
                <w:rFonts w:ascii="Nikosh" w:hAnsi="Nikosh" w:cs="Nikosh"/>
                <w:sz w:val="23"/>
                <w:szCs w:val="23"/>
                <w:shd w:val="clear" w:color="auto" w:fill="FFFFFF"/>
              </w:rPr>
              <w:t xml:space="preserve"> ১০০টি </w:t>
            </w:r>
            <w:proofErr w:type="spellStart"/>
            <w:r w:rsidRPr="00986DF7">
              <w:rPr>
                <w:rStyle w:val="Strong"/>
                <w:rFonts w:ascii="Nikosh" w:hAnsi="Nikosh" w:cs="Nikosh"/>
                <w:sz w:val="23"/>
                <w:szCs w:val="23"/>
                <w:shd w:val="clear" w:color="auto" w:fill="FFFFFF"/>
              </w:rPr>
              <w:t>কারিগরি</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প্রশিক্ষণ</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কেন্দ্র</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স্থাপন</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শীর্ষক</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প্রকল্পঃ</w:t>
            </w:r>
            <w:proofErr w:type="spellEnd"/>
            <w:r w:rsidRPr="00986DF7">
              <w:rPr>
                <w:rStyle w:val="Strong"/>
                <w:rFonts w:ascii="Nikosh" w:hAnsi="Nikosh" w:cs="Nikosh"/>
                <w:sz w:val="23"/>
                <w:szCs w:val="23"/>
                <w:shd w:val="clear" w:color="auto" w:fill="FFFFFF"/>
              </w:rPr>
              <w:t xml:space="preserve"> </w:t>
            </w:r>
            <w:r w:rsidRPr="00986DF7">
              <w:rPr>
                <w:rFonts w:ascii="Nikosh" w:eastAsia="Nikosh" w:hAnsi="Nikosh" w:cs="Nikosh"/>
                <w:sz w:val="23"/>
                <w:szCs w:val="23"/>
                <w:lang w:bidi="bn-BD"/>
              </w:rPr>
              <w:t xml:space="preserve">৫০ </w:t>
            </w:r>
            <w:proofErr w:type="spellStart"/>
            <w:r w:rsidRPr="00986DF7">
              <w:rPr>
                <w:rFonts w:ascii="Nikosh" w:eastAsia="Nikosh" w:hAnsi="Nikosh" w:cs="Nikosh"/>
                <w:sz w:val="23"/>
                <w:szCs w:val="23"/>
                <w:lang w:bidi="bn-BD"/>
              </w:rPr>
              <w:t>টি</w:t>
            </w:r>
            <w:proofErr w:type="spellEnd"/>
            <w:r w:rsidRPr="00986DF7">
              <w:rPr>
                <w:rFonts w:ascii="Nikosh" w:eastAsia="Nikosh" w:hAnsi="Nikosh" w:cs="Nikosh"/>
                <w:sz w:val="23"/>
                <w:szCs w:val="23"/>
                <w:lang w:bidi="bn-BD"/>
              </w:rPr>
              <w:t xml:space="preserve"> </w:t>
            </w:r>
            <w:proofErr w:type="spellStart"/>
            <w:r w:rsidRPr="00986DF7">
              <w:rPr>
                <w:rFonts w:ascii="Nikosh" w:eastAsia="Nikosh" w:hAnsi="Nikosh" w:cs="Nikosh"/>
                <w:sz w:val="23"/>
                <w:szCs w:val="23"/>
                <w:lang w:bidi="bn-BD"/>
              </w:rPr>
              <w:t>টিটিসি’র</w:t>
            </w:r>
            <w:proofErr w:type="spellEnd"/>
            <w:r w:rsidRPr="00986DF7">
              <w:rPr>
                <w:rFonts w:ascii="Nikosh" w:eastAsia="Nikosh" w:hAnsi="Nikosh" w:cs="Nikosh"/>
                <w:sz w:val="23"/>
                <w:szCs w:val="23"/>
                <w:lang w:bidi="bn-BD"/>
              </w:rPr>
              <w:t xml:space="preserve"> </w:t>
            </w:r>
            <w:proofErr w:type="spellStart"/>
            <w:r w:rsidRPr="00986DF7">
              <w:rPr>
                <w:rFonts w:ascii="Nikosh" w:eastAsia="Nikosh" w:hAnsi="Nikosh" w:cs="Nikosh"/>
                <w:sz w:val="23"/>
                <w:szCs w:val="23"/>
                <w:lang w:bidi="bn-BD"/>
              </w:rPr>
              <w:t>ডিপিপি</w:t>
            </w:r>
            <w:proofErr w:type="spellEnd"/>
            <w:r w:rsidRPr="00986DF7">
              <w:rPr>
                <w:rFonts w:ascii="Nikosh" w:eastAsia="Nikosh" w:hAnsi="Nikosh" w:cs="Nikosh"/>
                <w:sz w:val="23"/>
                <w:szCs w:val="23"/>
                <w:lang w:bidi="bn-BD"/>
              </w:rPr>
              <w:t xml:space="preserve"> </w:t>
            </w:r>
            <w:r w:rsidRPr="00986DF7">
              <w:rPr>
                <w:rFonts w:ascii="Nikosh" w:hAnsi="Nikosh" w:cs="Nikosh" w:hint="cs"/>
                <w:sz w:val="23"/>
                <w:szCs w:val="23"/>
                <w:cs/>
              </w:rPr>
              <w:t>অগ্রগতি প্রতিবেদন প্রদান করবেন মর্মে সিদ্ধান্ত হয়</w:t>
            </w:r>
            <w:r w:rsidRPr="00986DF7">
              <w:rPr>
                <w:rFonts w:ascii="Nikosh" w:hAnsi="Nikosh" w:cs="Nikosh"/>
                <w:sz w:val="23"/>
                <w:szCs w:val="23"/>
                <w:cs/>
              </w:rPr>
              <w:t>।</w:t>
            </w:r>
          </w:p>
        </w:tc>
        <w:tc>
          <w:tcPr>
            <w:tcW w:w="3870" w:type="dxa"/>
            <w:tcBorders>
              <w:top w:val="single" w:sz="4" w:space="0" w:color="auto"/>
            </w:tcBorders>
          </w:tcPr>
          <w:p w:rsidR="00382474" w:rsidRPr="00B809B4" w:rsidRDefault="00382474" w:rsidP="00382474">
            <w:pPr>
              <w:pStyle w:val="ListParagraph"/>
              <w:numPr>
                <w:ilvl w:val="0"/>
                <w:numId w:val="20"/>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021C42" w:rsidRDefault="00382474" w:rsidP="00382474">
            <w:pPr>
              <w:ind w:right="72"/>
              <w:jc w:val="center"/>
              <w:rPr>
                <w:rFonts w:ascii="Nikosh" w:hAnsi="Nikosh" w:cs="Nikosh"/>
                <w:color w:val="FF0000"/>
                <w:sz w:val="23"/>
                <w:szCs w:val="23"/>
                <w:cs/>
                <w:lang w:bidi="bn-IN"/>
              </w:rPr>
            </w:pPr>
          </w:p>
        </w:tc>
        <w:tc>
          <w:tcPr>
            <w:tcW w:w="2160" w:type="dxa"/>
            <w:vMerge w:val="restart"/>
            <w:tcBorders>
              <w:top w:val="single" w:sz="4" w:space="0" w:color="auto"/>
            </w:tcBorders>
          </w:tcPr>
          <w:p w:rsidR="00382474" w:rsidRPr="00986DF7" w:rsidRDefault="00382474" w:rsidP="00382474">
            <w:pPr>
              <w:ind w:right="72"/>
              <w:jc w:val="center"/>
              <w:rPr>
                <w:rFonts w:ascii="Nikosh" w:hAnsi="Nikosh" w:cs="Nikosh"/>
                <w:sz w:val="23"/>
                <w:szCs w:val="23"/>
                <w:lang w:bidi="bn-IN"/>
              </w:rPr>
            </w:pPr>
            <w:proofErr w:type="spellStart"/>
            <w:r w:rsidRPr="00986DF7">
              <w:rPr>
                <w:rFonts w:ascii="Nikosh" w:eastAsia="Nikosh" w:hAnsi="Nikosh" w:cs="Nikosh"/>
                <w:sz w:val="23"/>
                <w:szCs w:val="23"/>
                <w:lang w:bidi="bn-BD"/>
              </w:rPr>
              <w:t>উপ</w:t>
            </w:r>
            <w:proofErr w:type="spellEnd"/>
            <w:r w:rsidRPr="00986DF7">
              <w:rPr>
                <w:rFonts w:ascii="Nikosh" w:eastAsia="Nikosh" w:hAnsi="Nikosh" w:cs="Nikosh"/>
                <w:spacing w:val="-6"/>
                <w:sz w:val="23"/>
                <w:szCs w:val="23"/>
                <w:cs/>
                <w:lang w:bidi="bn-BD"/>
              </w:rPr>
              <w:t xml:space="preserve">পরিচালক (প্রশিক্ষণ) </w:t>
            </w:r>
            <w:proofErr w:type="spellStart"/>
            <w:r w:rsidRPr="00986DF7">
              <w:rPr>
                <w:rFonts w:ascii="Nikosh" w:hAnsi="Nikosh" w:cs="Nikosh"/>
                <w:sz w:val="23"/>
                <w:szCs w:val="23"/>
              </w:rPr>
              <w:t>জনাব</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মোঃ</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জাহাঙ্গীর</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হোসেন</w:t>
            </w:r>
            <w:proofErr w:type="spellEnd"/>
          </w:p>
        </w:tc>
      </w:tr>
      <w:tr w:rsidR="00382474" w:rsidRPr="00021C42" w:rsidTr="00382474">
        <w:trPr>
          <w:trHeight w:val="800"/>
        </w:trPr>
        <w:tc>
          <w:tcPr>
            <w:tcW w:w="540" w:type="dxa"/>
            <w:vMerge/>
          </w:tcPr>
          <w:p w:rsidR="00382474" w:rsidRPr="00BC0620" w:rsidRDefault="00382474" w:rsidP="00382474">
            <w:pPr>
              <w:tabs>
                <w:tab w:val="left" w:pos="1080"/>
              </w:tabs>
              <w:ind w:left="-48" w:right="-108"/>
              <w:jc w:val="center"/>
              <w:rPr>
                <w:sz w:val="22"/>
                <w:szCs w:val="22"/>
              </w:rPr>
            </w:pPr>
          </w:p>
        </w:tc>
        <w:tc>
          <w:tcPr>
            <w:tcW w:w="1620" w:type="dxa"/>
            <w:vMerge/>
            <w:tcBorders>
              <w:left w:val="single" w:sz="4" w:space="0" w:color="auto"/>
            </w:tcBorders>
          </w:tcPr>
          <w:p w:rsidR="00382474" w:rsidRPr="00D161B0" w:rsidRDefault="00382474" w:rsidP="00382474">
            <w:pPr>
              <w:jc w:val="center"/>
              <w:rPr>
                <w:rFonts w:ascii="Nikosh" w:hAnsi="Nikosh" w:cs="Nikosh"/>
                <w:b/>
                <w:sz w:val="22"/>
              </w:rPr>
            </w:pPr>
          </w:p>
        </w:tc>
        <w:tc>
          <w:tcPr>
            <w:tcW w:w="630" w:type="dxa"/>
          </w:tcPr>
          <w:p w:rsidR="00382474" w:rsidRPr="00D161B0" w:rsidRDefault="00382474" w:rsidP="00382474">
            <w:pPr>
              <w:ind w:right="-29"/>
              <w:jc w:val="center"/>
              <w:rPr>
                <w:rFonts w:ascii="Nikosh" w:eastAsia="Nikosh" w:hAnsi="Nikosh" w:cs="Nikosh"/>
                <w:spacing w:val="-6"/>
                <w:sz w:val="23"/>
                <w:szCs w:val="23"/>
                <w:lang w:bidi="bn-BD"/>
              </w:rPr>
            </w:pPr>
            <w:r>
              <w:rPr>
                <w:rFonts w:ascii="Nikosh" w:eastAsia="Nikosh" w:hAnsi="Nikosh" w:cs="Nikosh"/>
                <w:spacing w:val="-6"/>
                <w:sz w:val="23"/>
                <w:szCs w:val="23"/>
                <w:lang w:bidi="bn-BD"/>
              </w:rPr>
              <w:t>৯.২</w:t>
            </w:r>
          </w:p>
        </w:tc>
        <w:tc>
          <w:tcPr>
            <w:tcW w:w="5130" w:type="dxa"/>
            <w:tcBorders>
              <w:top w:val="single" w:sz="4" w:space="0" w:color="auto"/>
            </w:tcBorders>
          </w:tcPr>
          <w:p w:rsidR="00382474" w:rsidRPr="00986DF7" w:rsidRDefault="00382474" w:rsidP="00382474">
            <w:pPr>
              <w:ind w:right="-29"/>
              <w:jc w:val="both"/>
              <w:rPr>
                <w:rFonts w:ascii="Nikosh" w:eastAsia="Nikosh" w:hAnsi="Nikosh" w:cs="Nikosh"/>
                <w:spacing w:val="-6"/>
                <w:sz w:val="23"/>
                <w:szCs w:val="23"/>
                <w:lang w:bidi="bn-BD"/>
              </w:rPr>
            </w:pPr>
            <w:r w:rsidRPr="00986DF7">
              <w:rPr>
                <w:rStyle w:val="Strong"/>
                <w:rFonts w:ascii="Nikosh" w:hAnsi="Nikosh" w:cs="Nikosh"/>
                <w:sz w:val="23"/>
                <w:szCs w:val="23"/>
                <w:shd w:val="clear" w:color="auto" w:fill="FFFFFF"/>
              </w:rPr>
              <w:t xml:space="preserve">‘SEIP </w:t>
            </w:r>
            <w:r w:rsidRPr="00986DF7">
              <w:rPr>
                <w:rFonts w:ascii="Nikosh" w:eastAsia="Nikosh" w:hAnsi="Nikosh" w:cs="Nikosh"/>
                <w:spacing w:val="-6"/>
                <w:sz w:val="23"/>
                <w:szCs w:val="23"/>
                <w:cs/>
                <w:lang w:bidi="bn-BD"/>
              </w:rPr>
              <w:t>ও</w:t>
            </w:r>
            <w:r w:rsidRPr="00986DF7">
              <w:rPr>
                <w:rStyle w:val="Strong"/>
                <w:rFonts w:ascii="Nikosh" w:hAnsi="Nikosh" w:cs="Nikosh"/>
                <w:sz w:val="23"/>
                <w:szCs w:val="23"/>
                <w:shd w:val="clear" w:color="auto" w:fill="FFFFFF"/>
              </w:rPr>
              <w:t xml:space="preserve"> KOICA’ </w:t>
            </w:r>
            <w:proofErr w:type="spellStart"/>
            <w:r w:rsidRPr="00986DF7">
              <w:rPr>
                <w:rStyle w:val="Strong"/>
                <w:rFonts w:ascii="Nikosh" w:hAnsi="Nikosh" w:cs="Nikosh"/>
                <w:sz w:val="23"/>
                <w:szCs w:val="23"/>
                <w:shd w:val="clear" w:color="auto" w:fill="FFFFFF"/>
              </w:rPr>
              <w:t>এর</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অর্থায়নে</w:t>
            </w:r>
            <w:proofErr w:type="spellEnd"/>
            <w:r w:rsidRPr="00986DF7">
              <w:rPr>
                <w:rStyle w:val="Strong"/>
                <w:rFonts w:ascii="Nikosh" w:hAnsi="Nikosh" w:cs="Nikosh"/>
                <w:sz w:val="23"/>
                <w:szCs w:val="23"/>
                <w:shd w:val="clear" w:color="auto" w:fill="FFFFFF"/>
              </w:rPr>
              <w:t xml:space="preserve"> ৩টি </w:t>
            </w:r>
            <w:proofErr w:type="spellStart"/>
            <w:r w:rsidRPr="00986DF7">
              <w:rPr>
                <w:rStyle w:val="Strong"/>
                <w:rFonts w:ascii="Nikosh" w:hAnsi="Nikosh" w:cs="Nikosh"/>
                <w:sz w:val="23"/>
                <w:szCs w:val="23"/>
                <w:shd w:val="clear" w:color="auto" w:fill="FFFFFF"/>
              </w:rPr>
              <w:t>টিটিসি’র</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আধুনিকায়ন</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শীর্ষক</w:t>
            </w:r>
            <w:proofErr w:type="spellEnd"/>
            <w:r w:rsidRPr="00986DF7">
              <w:rPr>
                <w:rStyle w:val="Strong"/>
                <w:rFonts w:ascii="Nikosh" w:hAnsi="Nikosh" w:cs="Nikosh"/>
                <w:sz w:val="23"/>
                <w:szCs w:val="23"/>
                <w:shd w:val="clear" w:color="auto" w:fill="FFFFFF"/>
              </w:rPr>
              <w:t xml:space="preserve"> </w:t>
            </w:r>
            <w:proofErr w:type="spellStart"/>
            <w:r w:rsidRPr="00986DF7">
              <w:rPr>
                <w:rStyle w:val="Strong"/>
                <w:rFonts w:ascii="Nikosh" w:hAnsi="Nikosh" w:cs="Nikosh"/>
                <w:sz w:val="23"/>
                <w:szCs w:val="23"/>
                <w:shd w:val="clear" w:color="auto" w:fill="FFFFFF"/>
              </w:rPr>
              <w:t>কার্যক্রম</w:t>
            </w:r>
            <w:proofErr w:type="spellEnd"/>
            <w:r w:rsidRPr="00986DF7">
              <w:rPr>
                <w:rStyle w:val="Strong"/>
                <w:rFonts w:ascii="Nikosh" w:hAnsi="Nikosh" w:cs="Nikosh"/>
                <w:sz w:val="23"/>
                <w:szCs w:val="23"/>
                <w:shd w:val="clear" w:color="auto" w:fill="FFFFFF"/>
              </w:rPr>
              <w:t xml:space="preserve">: </w:t>
            </w:r>
            <w:proofErr w:type="spellStart"/>
            <w:r w:rsidRPr="00986DF7">
              <w:rPr>
                <w:rFonts w:ascii="Nikosh" w:hAnsi="Nikosh" w:cs="Nikosh"/>
                <w:sz w:val="23"/>
                <w:szCs w:val="23"/>
              </w:rPr>
              <w:t>প্রকল্পটির</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অধীনে</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কোন</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টিটিসিতে</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কি</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পর্যায়ের</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অগ্রগতি</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হয়েছে</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তার</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তথ্য</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পরবর্তী</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সমন্বয়</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সভায়</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উপস্থাপনের</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সিদ্ধান্ত</w:t>
            </w:r>
            <w:proofErr w:type="spellEnd"/>
            <w:r w:rsidRPr="00986DF7">
              <w:rPr>
                <w:rFonts w:ascii="Nikosh" w:hAnsi="Nikosh" w:cs="Nikosh"/>
                <w:sz w:val="23"/>
                <w:szCs w:val="23"/>
              </w:rPr>
              <w:t xml:space="preserve"> </w:t>
            </w:r>
            <w:proofErr w:type="spellStart"/>
            <w:r w:rsidRPr="00986DF7">
              <w:rPr>
                <w:rFonts w:ascii="Nikosh" w:hAnsi="Nikosh" w:cs="Nikosh"/>
                <w:sz w:val="23"/>
                <w:szCs w:val="23"/>
              </w:rPr>
              <w:t>হয়</w:t>
            </w:r>
            <w:proofErr w:type="spellEnd"/>
            <w:r w:rsidRPr="00986DF7">
              <w:rPr>
                <w:rFonts w:ascii="Nikosh" w:hAnsi="Nikosh" w:cs="Nikosh"/>
                <w:sz w:val="23"/>
                <w:szCs w:val="23"/>
              </w:rPr>
              <w:t>।</w:t>
            </w:r>
          </w:p>
        </w:tc>
        <w:tc>
          <w:tcPr>
            <w:tcW w:w="3870" w:type="dxa"/>
            <w:tcBorders>
              <w:top w:val="single" w:sz="4" w:space="0" w:color="auto"/>
            </w:tcBorders>
          </w:tcPr>
          <w:p w:rsidR="00382474" w:rsidRPr="00B809B4" w:rsidRDefault="00382474" w:rsidP="00382474">
            <w:pPr>
              <w:pStyle w:val="ListParagraph"/>
              <w:numPr>
                <w:ilvl w:val="0"/>
                <w:numId w:val="20"/>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021C42" w:rsidRDefault="00382474" w:rsidP="00382474">
            <w:pPr>
              <w:ind w:right="72"/>
              <w:jc w:val="center"/>
              <w:rPr>
                <w:rFonts w:ascii="Nikosh" w:hAnsi="Nikosh" w:cs="Nikosh"/>
                <w:color w:val="FF0000"/>
                <w:sz w:val="23"/>
                <w:szCs w:val="23"/>
                <w:cs/>
                <w:lang w:bidi="bn-IN"/>
              </w:rPr>
            </w:pPr>
          </w:p>
        </w:tc>
        <w:tc>
          <w:tcPr>
            <w:tcW w:w="2160" w:type="dxa"/>
            <w:vMerge/>
          </w:tcPr>
          <w:p w:rsidR="00382474" w:rsidRPr="00986DF7" w:rsidRDefault="00382474" w:rsidP="00382474">
            <w:pPr>
              <w:ind w:right="72"/>
              <w:jc w:val="center"/>
              <w:rPr>
                <w:rFonts w:ascii="Nikosh" w:eastAsia="Nikosh" w:hAnsi="Nikosh" w:cs="Nikosh"/>
                <w:sz w:val="23"/>
                <w:szCs w:val="23"/>
                <w:lang w:bidi="bn-BD"/>
              </w:rPr>
            </w:pPr>
          </w:p>
        </w:tc>
      </w:tr>
      <w:tr w:rsidR="00382474" w:rsidRPr="00021C42" w:rsidTr="00382474">
        <w:trPr>
          <w:trHeight w:val="899"/>
        </w:trPr>
        <w:tc>
          <w:tcPr>
            <w:tcW w:w="540" w:type="dxa"/>
          </w:tcPr>
          <w:p w:rsidR="00382474" w:rsidRPr="00BC0620" w:rsidRDefault="00382474" w:rsidP="00382474">
            <w:pPr>
              <w:tabs>
                <w:tab w:val="left" w:pos="1080"/>
              </w:tabs>
              <w:ind w:left="-48" w:right="-108"/>
              <w:jc w:val="center"/>
              <w:rPr>
                <w:rFonts w:ascii="Nikosh" w:hAnsi="Nikosh" w:cs="Nikosh"/>
                <w:sz w:val="22"/>
                <w:szCs w:val="22"/>
              </w:rPr>
            </w:pPr>
            <w:r w:rsidRPr="00BC0620">
              <w:rPr>
                <w:rFonts w:ascii="Nikosh" w:hAnsi="Nikosh" w:cs="Nikosh"/>
                <w:sz w:val="22"/>
                <w:szCs w:val="22"/>
              </w:rPr>
              <w:t>১০।</w:t>
            </w:r>
          </w:p>
        </w:tc>
        <w:tc>
          <w:tcPr>
            <w:tcW w:w="1620" w:type="dxa"/>
            <w:tcBorders>
              <w:left w:val="single" w:sz="4" w:space="0" w:color="auto"/>
            </w:tcBorders>
          </w:tcPr>
          <w:p w:rsidR="00382474" w:rsidRPr="00D161B0" w:rsidRDefault="00382474" w:rsidP="00382474">
            <w:pPr>
              <w:jc w:val="both"/>
              <w:rPr>
                <w:rFonts w:ascii="Nikosh" w:hAnsi="Nikosh" w:cs="Nikosh"/>
                <w:b/>
                <w:sz w:val="22"/>
              </w:rPr>
            </w:pPr>
            <w:proofErr w:type="spellStart"/>
            <w:r w:rsidRPr="00D161B0">
              <w:rPr>
                <w:rFonts w:ascii="Nikosh" w:hAnsi="Nikosh" w:cs="Nikosh"/>
                <w:b/>
                <w:sz w:val="22"/>
              </w:rPr>
              <w:t>বিকেটিটিসি</w:t>
            </w:r>
            <w:proofErr w:type="spellEnd"/>
            <w:r w:rsidRPr="00D161B0">
              <w:rPr>
                <w:rFonts w:ascii="Nikosh" w:hAnsi="Nikosh" w:cs="Nikosh"/>
                <w:b/>
                <w:sz w:val="22"/>
              </w:rPr>
              <w:t xml:space="preserve"> </w:t>
            </w:r>
            <w:proofErr w:type="spellStart"/>
            <w:r w:rsidRPr="00D161B0">
              <w:rPr>
                <w:rFonts w:ascii="Nikosh" w:hAnsi="Nikosh" w:cs="Nikosh"/>
                <w:b/>
                <w:sz w:val="22"/>
              </w:rPr>
              <w:t>ঢাকা’র</w:t>
            </w:r>
            <w:proofErr w:type="spellEnd"/>
            <w:r w:rsidRPr="00D161B0">
              <w:rPr>
                <w:rFonts w:ascii="Nikosh" w:hAnsi="Nikosh" w:cs="Nikosh"/>
                <w:b/>
                <w:sz w:val="22"/>
              </w:rPr>
              <w:t xml:space="preserve"> </w:t>
            </w:r>
            <w:proofErr w:type="spellStart"/>
            <w:r w:rsidRPr="00D161B0">
              <w:rPr>
                <w:rFonts w:ascii="Nikosh" w:hAnsi="Nikosh" w:cs="Nikosh"/>
                <w:b/>
                <w:sz w:val="22"/>
              </w:rPr>
              <w:t>কার্যক্রম</w:t>
            </w:r>
            <w:proofErr w:type="spellEnd"/>
            <w:r w:rsidRPr="00D161B0">
              <w:rPr>
                <w:rFonts w:ascii="Nikosh" w:hAnsi="Nikosh" w:cs="Nikosh"/>
                <w:b/>
                <w:sz w:val="22"/>
              </w:rPr>
              <w:t>:</w:t>
            </w:r>
          </w:p>
          <w:p w:rsidR="00382474" w:rsidRPr="00D161B0" w:rsidRDefault="00382474" w:rsidP="00382474">
            <w:pPr>
              <w:ind w:right="-25"/>
              <w:jc w:val="both"/>
              <w:rPr>
                <w:rFonts w:ascii="Nikosh" w:hAnsi="Nikosh" w:cs="Nikosh"/>
                <w:b/>
                <w:sz w:val="20"/>
                <w:szCs w:val="20"/>
              </w:rPr>
            </w:pPr>
          </w:p>
        </w:tc>
        <w:tc>
          <w:tcPr>
            <w:tcW w:w="630" w:type="dxa"/>
          </w:tcPr>
          <w:p w:rsidR="00382474" w:rsidRPr="00D161B0" w:rsidRDefault="00382474" w:rsidP="00382474">
            <w:pPr>
              <w:ind w:right="-29"/>
              <w:jc w:val="center"/>
              <w:rPr>
                <w:rFonts w:ascii="Nikosh" w:eastAsia="Nikosh" w:hAnsi="Nikosh" w:cs="Nikosh"/>
                <w:spacing w:val="-6"/>
                <w:sz w:val="23"/>
                <w:szCs w:val="23"/>
                <w:lang w:bidi="bn-BD"/>
              </w:rPr>
            </w:pPr>
            <w:r w:rsidRPr="00D161B0">
              <w:rPr>
                <w:rFonts w:ascii="Nikosh" w:eastAsia="Nikosh" w:hAnsi="Nikosh" w:cs="Nikosh"/>
                <w:spacing w:val="-6"/>
                <w:sz w:val="23"/>
                <w:szCs w:val="23"/>
                <w:lang w:bidi="bn-BD"/>
              </w:rPr>
              <w:t>১০.১</w:t>
            </w:r>
          </w:p>
        </w:tc>
        <w:tc>
          <w:tcPr>
            <w:tcW w:w="5130" w:type="dxa"/>
            <w:tcBorders>
              <w:top w:val="single" w:sz="4" w:space="0" w:color="auto"/>
            </w:tcBorders>
          </w:tcPr>
          <w:p w:rsidR="00382474" w:rsidRPr="00D161B0" w:rsidRDefault="00382474" w:rsidP="00382474">
            <w:pPr>
              <w:jc w:val="center"/>
              <w:rPr>
                <w:rStyle w:val="Strong"/>
                <w:rFonts w:ascii="Nikosh" w:eastAsia="Nikosh" w:hAnsi="Nikosh" w:cs="Nikosh"/>
                <w:b w:val="0"/>
                <w:bCs w:val="0"/>
                <w:sz w:val="22"/>
                <w:lang w:bidi="bn-BD"/>
              </w:rPr>
            </w:pPr>
            <w:r>
              <w:rPr>
                <w:rStyle w:val="Strong"/>
                <w:rFonts w:ascii="Nikosh" w:eastAsia="Nikosh" w:hAnsi="Nikosh" w:cs="Nikosh"/>
                <w:b w:val="0"/>
                <w:bCs w:val="0"/>
                <w:sz w:val="22"/>
                <w:lang w:bidi="bn-BD"/>
              </w:rPr>
              <w:t>-</w:t>
            </w:r>
          </w:p>
        </w:tc>
        <w:tc>
          <w:tcPr>
            <w:tcW w:w="3870" w:type="dxa"/>
            <w:tcBorders>
              <w:top w:val="single" w:sz="4" w:space="0" w:color="auto"/>
            </w:tcBorders>
          </w:tcPr>
          <w:p w:rsidR="00382474" w:rsidRPr="00B809B4" w:rsidRDefault="00382474" w:rsidP="00382474">
            <w:pPr>
              <w:pStyle w:val="ListParagraph"/>
              <w:numPr>
                <w:ilvl w:val="0"/>
                <w:numId w:val="20"/>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021C42" w:rsidRDefault="00382474" w:rsidP="00382474">
            <w:pPr>
              <w:ind w:right="72"/>
              <w:jc w:val="center"/>
              <w:rPr>
                <w:rFonts w:ascii="Nikosh" w:eastAsia="Nikosh" w:hAnsi="Nikosh" w:cs="Nikosh"/>
                <w:color w:val="FF0000"/>
                <w:spacing w:val="-6"/>
                <w:sz w:val="23"/>
                <w:szCs w:val="23"/>
                <w:cs/>
                <w:lang w:bidi="bn-BD"/>
              </w:rPr>
            </w:pPr>
          </w:p>
        </w:tc>
        <w:tc>
          <w:tcPr>
            <w:tcW w:w="2160" w:type="dxa"/>
            <w:tcBorders>
              <w:top w:val="single" w:sz="4" w:space="0" w:color="auto"/>
            </w:tcBorders>
          </w:tcPr>
          <w:p w:rsidR="00382474" w:rsidRDefault="00382474" w:rsidP="00382474">
            <w:pPr>
              <w:ind w:right="72"/>
              <w:jc w:val="center"/>
              <w:rPr>
                <w:rFonts w:ascii="Nikosh" w:eastAsia="Nikosh" w:hAnsi="Nikosh" w:cs="Nikosh"/>
                <w:spacing w:val="-6"/>
                <w:sz w:val="23"/>
                <w:szCs w:val="23"/>
                <w:cs/>
                <w:lang w:bidi="bn-BD"/>
              </w:rPr>
            </w:pPr>
            <w:r w:rsidRPr="00986DF7">
              <w:rPr>
                <w:rFonts w:ascii="Nikosh" w:eastAsia="Nikosh" w:hAnsi="Nikosh" w:cs="Nikosh" w:hint="cs"/>
                <w:spacing w:val="-6"/>
                <w:sz w:val="23"/>
                <w:szCs w:val="23"/>
                <w:cs/>
                <w:lang w:bidi="bn-BD"/>
              </w:rPr>
              <w:t xml:space="preserve">অধ্যক্ষ </w:t>
            </w:r>
          </w:p>
          <w:p w:rsidR="00382474" w:rsidRPr="003331AB" w:rsidRDefault="00382474" w:rsidP="00382474">
            <w:pPr>
              <w:ind w:right="72"/>
              <w:jc w:val="center"/>
              <w:rPr>
                <w:rFonts w:ascii="Nikosh" w:eastAsia="Nikosh" w:hAnsi="Nikosh" w:cs="Nikosh"/>
                <w:sz w:val="22"/>
                <w:lang w:bidi="bn-BD"/>
              </w:rPr>
            </w:pPr>
            <w:r w:rsidRPr="00986DF7">
              <w:rPr>
                <w:rFonts w:ascii="Nikosh" w:eastAsia="Nikosh" w:hAnsi="Nikosh" w:cs="Nikosh" w:hint="cs"/>
                <w:spacing w:val="-6"/>
                <w:sz w:val="23"/>
                <w:szCs w:val="23"/>
                <w:cs/>
                <w:lang w:bidi="bn-BD"/>
              </w:rPr>
              <w:t>বিকেটিটিসি, ঢাকা</w:t>
            </w:r>
          </w:p>
        </w:tc>
      </w:tr>
      <w:tr w:rsidR="00382474" w:rsidRPr="00021C42" w:rsidTr="00382474">
        <w:trPr>
          <w:trHeight w:val="899"/>
        </w:trPr>
        <w:tc>
          <w:tcPr>
            <w:tcW w:w="540" w:type="dxa"/>
          </w:tcPr>
          <w:p w:rsidR="00382474" w:rsidRPr="00BC0620" w:rsidRDefault="00382474" w:rsidP="00382474">
            <w:pPr>
              <w:tabs>
                <w:tab w:val="left" w:pos="1080"/>
              </w:tabs>
              <w:ind w:left="-48" w:right="-108"/>
              <w:jc w:val="center"/>
              <w:rPr>
                <w:rFonts w:ascii="Nikosh" w:hAnsi="Nikosh" w:cs="Nikosh"/>
                <w:sz w:val="22"/>
                <w:szCs w:val="22"/>
              </w:rPr>
            </w:pPr>
            <w:r w:rsidRPr="00BC0620">
              <w:rPr>
                <w:rFonts w:ascii="Nikosh" w:hAnsi="Nikosh" w:cs="Nikosh"/>
                <w:sz w:val="22"/>
                <w:szCs w:val="22"/>
              </w:rPr>
              <w:t>১১।</w:t>
            </w:r>
          </w:p>
        </w:tc>
        <w:tc>
          <w:tcPr>
            <w:tcW w:w="1620" w:type="dxa"/>
            <w:tcBorders>
              <w:left w:val="single" w:sz="4" w:space="0" w:color="auto"/>
            </w:tcBorders>
          </w:tcPr>
          <w:p w:rsidR="00382474" w:rsidRPr="00D161B0" w:rsidRDefault="00382474" w:rsidP="00382474">
            <w:pPr>
              <w:jc w:val="both"/>
              <w:rPr>
                <w:rFonts w:ascii="Nikosh" w:hAnsi="Nikosh" w:cs="Nikosh"/>
                <w:b/>
                <w:sz w:val="22"/>
              </w:rPr>
            </w:pPr>
            <w:proofErr w:type="spellStart"/>
            <w:r>
              <w:rPr>
                <w:rFonts w:ascii="Nikosh" w:hAnsi="Nikosh" w:cs="Nikosh"/>
                <w:b/>
                <w:sz w:val="22"/>
              </w:rPr>
              <w:t>বিজিটিটিসি’র</w:t>
            </w:r>
            <w:proofErr w:type="spellEnd"/>
            <w:r>
              <w:rPr>
                <w:rFonts w:ascii="Nikosh" w:hAnsi="Nikosh" w:cs="Nikosh"/>
                <w:b/>
                <w:sz w:val="22"/>
              </w:rPr>
              <w:t xml:space="preserve"> </w:t>
            </w:r>
            <w:proofErr w:type="spellStart"/>
            <w:r>
              <w:rPr>
                <w:rFonts w:ascii="Nikosh" w:hAnsi="Nikosh" w:cs="Nikosh"/>
                <w:b/>
                <w:sz w:val="22"/>
              </w:rPr>
              <w:t>কার্যক্রমঃ</w:t>
            </w:r>
            <w:proofErr w:type="spellEnd"/>
          </w:p>
        </w:tc>
        <w:tc>
          <w:tcPr>
            <w:tcW w:w="630" w:type="dxa"/>
          </w:tcPr>
          <w:p w:rsidR="00382474" w:rsidRPr="00D161B0" w:rsidRDefault="00382474" w:rsidP="00382474">
            <w:pPr>
              <w:ind w:right="-29"/>
              <w:jc w:val="center"/>
              <w:rPr>
                <w:rFonts w:ascii="Nikosh" w:eastAsia="Nikosh" w:hAnsi="Nikosh" w:cs="Nikosh"/>
                <w:spacing w:val="-6"/>
                <w:sz w:val="23"/>
                <w:szCs w:val="23"/>
                <w:lang w:bidi="bn-BD"/>
              </w:rPr>
            </w:pPr>
            <w:r>
              <w:rPr>
                <w:rFonts w:ascii="Nikosh" w:eastAsia="Nikosh" w:hAnsi="Nikosh" w:cs="Nikosh"/>
                <w:spacing w:val="-6"/>
                <w:sz w:val="23"/>
                <w:szCs w:val="23"/>
                <w:lang w:bidi="bn-BD"/>
              </w:rPr>
              <w:t>১১.১</w:t>
            </w:r>
          </w:p>
        </w:tc>
        <w:tc>
          <w:tcPr>
            <w:tcW w:w="5130" w:type="dxa"/>
            <w:tcBorders>
              <w:top w:val="single" w:sz="4" w:space="0" w:color="auto"/>
            </w:tcBorders>
          </w:tcPr>
          <w:p w:rsidR="00382474" w:rsidRPr="00D161B0" w:rsidRDefault="00382474" w:rsidP="00382474">
            <w:pPr>
              <w:jc w:val="center"/>
              <w:rPr>
                <w:rStyle w:val="Strong"/>
                <w:rFonts w:ascii="Nikosh" w:eastAsia="Nikosh" w:hAnsi="Nikosh" w:cs="Nikosh"/>
                <w:b w:val="0"/>
                <w:bCs w:val="0"/>
                <w:sz w:val="22"/>
                <w:lang w:bidi="bn-BD"/>
              </w:rPr>
            </w:pPr>
            <w:r>
              <w:rPr>
                <w:rStyle w:val="Strong"/>
                <w:rFonts w:ascii="Nikosh" w:eastAsia="Nikosh" w:hAnsi="Nikosh" w:cs="Nikosh"/>
                <w:b w:val="0"/>
                <w:bCs w:val="0"/>
                <w:sz w:val="22"/>
                <w:lang w:bidi="bn-BD"/>
              </w:rPr>
              <w:t>-</w:t>
            </w:r>
          </w:p>
        </w:tc>
        <w:tc>
          <w:tcPr>
            <w:tcW w:w="3870" w:type="dxa"/>
            <w:tcBorders>
              <w:top w:val="single" w:sz="4" w:space="0" w:color="auto"/>
            </w:tcBorders>
          </w:tcPr>
          <w:p w:rsidR="00382474" w:rsidRPr="00B809B4" w:rsidRDefault="00382474" w:rsidP="00382474">
            <w:pPr>
              <w:pStyle w:val="ListParagraph"/>
              <w:numPr>
                <w:ilvl w:val="0"/>
                <w:numId w:val="20"/>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021C42" w:rsidRDefault="00382474" w:rsidP="00382474">
            <w:pPr>
              <w:ind w:right="72"/>
              <w:jc w:val="center"/>
              <w:rPr>
                <w:rFonts w:ascii="Nikosh" w:eastAsia="Nikosh" w:hAnsi="Nikosh" w:cs="Nikosh"/>
                <w:color w:val="FF0000"/>
                <w:spacing w:val="-6"/>
                <w:sz w:val="23"/>
                <w:szCs w:val="23"/>
                <w:cs/>
                <w:lang w:bidi="bn-BD"/>
              </w:rPr>
            </w:pPr>
          </w:p>
        </w:tc>
        <w:tc>
          <w:tcPr>
            <w:tcW w:w="2160" w:type="dxa"/>
            <w:tcBorders>
              <w:top w:val="single" w:sz="4" w:space="0" w:color="auto"/>
            </w:tcBorders>
          </w:tcPr>
          <w:p w:rsidR="00382474" w:rsidRDefault="00382474" w:rsidP="00382474">
            <w:pPr>
              <w:ind w:right="72"/>
              <w:jc w:val="center"/>
              <w:rPr>
                <w:rFonts w:ascii="Nikosh" w:eastAsia="Nikosh" w:hAnsi="Nikosh" w:cs="Nikosh"/>
                <w:spacing w:val="-6"/>
                <w:sz w:val="23"/>
                <w:szCs w:val="23"/>
                <w:cs/>
                <w:lang w:bidi="bn-BD"/>
              </w:rPr>
            </w:pPr>
            <w:r w:rsidRPr="00986DF7">
              <w:rPr>
                <w:rFonts w:ascii="Nikosh" w:eastAsia="Nikosh" w:hAnsi="Nikosh" w:cs="Nikosh" w:hint="cs"/>
                <w:spacing w:val="-6"/>
                <w:sz w:val="23"/>
                <w:szCs w:val="23"/>
                <w:cs/>
                <w:lang w:bidi="bn-BD"/>
              </w:rPr>
              <w:t>অ</w:t>
            </w:r>
            <w:r>
              <w:rPr>
                <w:rFonts w:ascii="Nikosh" w:eastAsia="Nikosh" w:hAnsi="Nikosh" w:cs="Nikosh" w:hint="cs"/>
                <w:spacing w:val="-6"/>
                <w:sz w:val="23"/>
                <w:szCs w:val="23"/>
                <w:cs/>
                <w:lang w:bidi="bn-BD"/>
              </w:rPr>
              <w:t>ধ্যক্ষ</w:t>
            </w:r>
          </w:p>
          <w:p w:rsidR="00382474" w:rsidRPr="003331AB" w:rsidRDefault="00382474" w:rsidP="00382474">
            <w:pPr>
              <w:ind w:right="72"/>
              <w:jc w:val="center"/>
              <w:rPr>
                <w:rFonts w:ascii="Nikosh" w:eastAsia="Nikosh" w:hAnsi="Nikosh" w:cs="Nikosh"/>
                <w:sz w:val="22"/>
                <w:lang w:bidi="bn-BD"/>
              </w:rPr>
            </w:pPr>
            <w:r>
              <w:rPr>
                <w:rFonts w:ascii="Nikosh" w:eastAsia="Nikosh" w:hAnsi="Nikosh" w:cs="Nikosh" w:hint="cs"/>
                <w:spacing w:val="-6"/>
                <w:sz w:val="23"/>
                <w:szCs w:val="23"/>
                <w:cs/>
                <w:lang w:bidi="bn-BD"/>
              </w:rPr>
              <w:t xml:space="preserve"> বিজি</w:t>
            </w:r>
            <w:r w:rsidRPr="00986DF7">
              <w:rPr>
                <w:rFonts w:ascii="Nikosh" w:eastAsia="Nikosh" w:hAnsi="Nikosh" w:cs="Nikosh" w:hint="cs"/>
                <w:spacing w:val="-6"/>
                <w:sz w:val="23"/>
                <w:szCs w:val="23"/>
                <w:cs/>
                <w:lang w:bidi="bn-BD"/>
              </w:rPr>
              <w:t>টিটিসি, ঢাকা</w:t>
            </w:r>
          </w:p>
        </w:tc>
      </w:tr>
      <w:tr w:rsidR="00382474" w:rsidRPr="00021C42" w:rsidTr="00382474">
        <w:trPr>
          <w:trHeight w:val="899"/>
        </w:trPr>
        <w:tc>
          <w:tcPr>
            <w:tcW w:w="540" w:type="dxa"/>
          </w:tcPr>
          <w:p w:rsidR="00382474" w:rsidRPr="00BC0620" w:rsidRDefault="00382474" w:rsidP="00382474">
            <w:pPr>
              <w:tabs>
                <w:tab w:val="left" w:pos="1080"/>
              </w:tabs>
              <w:ind w:left="-48" w:right="-108"/>
              <w:jc w:val="center"/>
              <w:rPr>
                <w:rFonts w:ascii="Nikosh" w:hAnsi="Nikosh" w:cs="Nikosh"/>
                <w:sz w:val="22"/>
                <w:szCs w:val="22"/>
              </w:rPr>
            </w:pPr>
            <w:r w:rsidRPr="00BC0620">
              <w:rPr>
                <w:rFonts w:ascii="Nikosh" w:hAnsi="Nikosh" w:cs="Nikosh"/>
                <w:sz w:val="22"/>
                <w:szCs w:val="22"/>
              </w:rPr>
              <w:lastRenderedPageBreak/>
              <w:t>১২।</w:t>
            </w:r>
          </w:p>
        </w:tc>
        <w:tc>
          <w:tcPr>
            <w:tcW w:w="1620" w:type="dxa"/>
            <w:tcBorders>
              <w:left w:val="single" w:sz="4" w:space="0" w:color="auto"/>
            </w:tcBorders>
          </w:tcPr>
          <w:p w:rsidR="00382474" w:rsidRDefault="00382474" w:rsidP="00382474">
            <w:pPr>
              <w:jc w:val="both"/>
              <w:rPr>
                <w:rFonts w:ascii="Nikosh" w:hAnsi="Nikosh" w:cs="Nikosh"/>
                <w:b/>
                <w:sz w:val="22"/>
              </w:rPr>
            </w:pPr>
            <w:proofErr w:type="spellStart"/>
            <w:r>
              <w:rPr>
                <w:rFonts w:ascii="Nikosh" w:hAnsi="Nikosh" w:cs="Nikosh"/>
                <w:b/>
                <w:sz w:val="22"/>
              </w:rPr>
              <w:t>শেখ</w:t>
            </w:r>
            <w:proofErr w:type="spellEnd"/>
            <w:r>
              <w:rPr>
                <w:rFonts w:ascii="Nikosh" w:hAnsi="Nikosh" w:cs="Nikosh"/>
                <w:b/>
                <w:sz w:val="22"/>
              </w:rPr>
              <w:t xml:space="preserve"> </w:t>
            </w:r>
            <w:proofErr w:type="spellStart"/>
            <w:r>
              <w:rPr>
                <w:rFonts w:ascii="Nikosh" w:hAnsi="Nikosh" w:cs="Nikosh"/>
                <w:b/>
                <w:sz w:val="22"/>
              </w:rPr>
              <w:t>ফজিলাতুন্নেছা</w:t>
            </w:r>
            <w:proofErr w:type="spellEnd"/>
            <w:r>
              <w:rPr>
                <w:rFonts w:ascii="Nikosh" w:hAnsi="Nikosh" w:cs="Nikosh"/>
                <w:b/>
                <w:sz w:val="22"/>
              </w:rPr>
              <w:t xml:space="preserve"> </w:t>
            </w:r>
            <w:proofErr w:type="spellStart"/>
            <w:r>
              <w:rPr>
                <w:rFonts w:ascii="Nikosh" w:hAnsi="Nikosh" w:cs="Nikosh"/>
                <w:b/>
                <w:sz w:val="22"/>
              </w:rPr>
              <w:t>মুজিব</w:t>
            </w:r>
            <w:proofErr w:type="spellEnd"/>
            <w:r>
              <w:rPr>
                <w:rFonts w:ascii="Nikosh" w:hAnsi="Nikosh" w:cs="Nikosh"/>
                <w:b/>
                <w:sz w:val="22"/>
              </w:rPr>
              <w:t xml:space="preserve"> </w:t>
            </w:r>
            <w:proofErr w:type="spellStart"/>
            <w:r>
              <w:rPr>
                <w:rFonts w:ascii="Nikosh" w:hAnsi="Nikosh" w:cs="Nikosh"/>
                <w:b/>
                <w:sz w:val="22"/>
              </w:rPr>
              <w:t>মহিলা</w:t>
            </w:r>
            <w:proofErr w:type="spellEnd"/>
            <w:r>
              <w:rPr>
                <w:rFonts w:ascii="Nikosh" w:hAnsi="Nikosh" w:cs="Nikosh"/>
                <w:b/>
                <w:sz w:val="22"/>
              </w:rPr>
              <w:t xml:space="preserve"> </w:t>
            </w:r>
            <w:proofErr w:type="spellStart"/>
            <w:r>
              <w:rPr>
                <w:rFonts w:ascii="Nikosh" w:hAnsi="Nikosh" w:cs="Nikosh"/>
                <w:b/>
                <w:sz w:val="22"/>
              </w:rPr>
              <w:t>টিটিসি’র</w:t>
            </w:r>
            <w:proofErr w:type="spellEnd"/>
            <w:r>
              <w:rPr>
                <w:rFonts w:ascii="Nikosh" w:hAnsi="Nikosh" w:cs="Nikosh"/>
                <w:b/>
                <w:sz w:val="22"/>
              </w:rPr>
              <w:t xml:space="preserve"> </w:t>
            </w:r>
            <w:proofErr w:type="spellStart"/>
            <w:r>
              <w:rPr>
                <w:rFonts w:ascii="Nikosh" w:hAnsi="Nikosh" w:cs="Nikosh"/>
                <w:b/>
                <w:sz w:val="22"/>
              </w:rPr>
              <w:t>কার্যক্রমঃ</w:t>
            </w:r>
            <w:proofErr w:type="spellEnd"/>
          </w:p>
        </w:tc>
        <w:tc>
          <w:tcPr>
            <w:tcW w:w="630" w:type="dxa"/>
          </w:tcPr>
          <w:p w:rsidR="00382474" w:rsidRPr="00D161B0" w:rsidRDefault="00382474" w:rsidP="00382474">
            <w:pPr>
              <w:ind w:right="-29"/>
              <w:jc w:val="center"/>
              <w:rPr>
                <w:rFonts w:ascii="Nikosh" w:eastAsia="Nikosh" w:hAnsi="Nikosh" w:cs="Nikosh"/>
                <w:spacing w:val="-6"/>
                <w:sz w:val="23"/>
                <w:szCs w:val="23"/>
                <w:lang w:bidi="bn-BD"/>
              </w:rPr>
            </w:pPr>
            <w:r>
              <w:rPr>
                <w:rFonts w:ascii="Nikosh" w:eastAsia="Nikosh" w:hAnsi="Nikosh" w:cs="Nikosh"/>
                <w:spacing w:val="-6"/>
                <w:sz w:val="23"/>
                <w:szCs w:val="23"/>
                <w:lang w:bidi="bn-BD"/>
              </w:rPr>
              <w:t>১২.১</w:t>
            </w:r>
          </w:p>
        </w:tc>
        <w:tc>
          <w:tcPr>
            <w:tcW w:w="5130" w:type="dxa"/>
            <w:tcBorders>
              <w:top w:val="single" w:sz="4" w:space="0" w:color="auto"/>
            </w:tcBorders>
          </w:tcPr>
          <w:p w:rsidR="00382474" w:rsidRPr="00D161B0" w:rsidRDefault="00382474" w:rsidP="00382474">
            <w:pPr>
              <w:jc w:val="center"/>
              <w:rPr>
                <w:rStyle w:val="Strong"/>
                <w:rFonts w:ascii="Nikosh" w:eastAsia="Nikosh" w:hAnsi="Nikosh" w:cs="Nikosh"/>
                <w:b w:val="0"/>
                <w:bCs w:val="0"/>
                <w:sz w:val="22"/>
                <w:lang w:bidi="bn-BD"/>
              </w:rPr>
            </w:pPr>
            <w:r>
              <w:rPr>
                <w:rStyle w:val="Strong"/>
                <w:rFonts w:ascii="Nikosh" w:eastAsia="Nikosh" w:hAnsi="Nikosh" w:cs="Nikosh"/>
                <w:b w:val="0"/>
                <w:bCs w:val="0"/>
                <w:sz w:val="22"/>
                <w:lang w:bidi="bn-BD"/>
              </w:rPr>
              <w:t>-</w:t>
            </w:r>
          </w:p>
        </w:tc>
        <w:tc>
          <w:tcPr>
            <w:tcW w:w="3870" w:type="dxa"/>
            <w:tcBorders>
              <w:top w:val="single" w:sz="4" w:space="0" w:color="auto"/>
            </w:tcBorders>
          </w:tcPr>
          <w:p w:rsidR="00382474" w:rsidRPr="00B809B4" w:rsidRDefault="00382474" w:rsidP="00382474">
            <w:pPr>
              <w:pStyle w:val="ListParagraph"/>
              <w:numPr>
                <w:ilvl w:val="0"/>
                <w:numId w:val="20"/>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021C42" w:rsidRDefault="00382474" w:rsidP="00382474">
            <w:pPr>
              <w:ind w:right="72"/>
              <w:jc w:val="center"/>
              <w:rPr>
                <w:rFonts w:ascii="Nikosh" w:eastAsia="Nikosh" w:hAnsi="Nikosh" w:cs="Nikosh"/>
                <w:color w:val="FF0000"/>
                <w:spacing w:val="-6"/>
                <w:sz w:val="23"/>
                <w:szCs w:val="23"/>
                <w:cs/>
                <w:lang w:bidi="bn-BD"/>
              </w:rPr>
            </w:pPr>
          </w:p>
        </w:tc>
        <w:tc>
          <w:tcPr>
            <w:tcW w:w="2160" w:type="dxa"/>
            <w:tcBorders>
              <w:top w:val="single" w:sz="4" w:space="0" w:color="auto"/>
            </w:tcBorders>
          </w:tcPr>
          <w:p w:rsidR="00382474" w:rsidRPr="00E22EBC" w:rsidRDefault="00382474" w:rsidP="00382474">
            <w:pPr>
              <w:ind w:right="72"/>
              <w:jc w:val="center"/>
              <w:rPr>
                <w:rFonts w:ascii="Nikosh" w:eastAsia="Nikosh" w:hAnsi="Nikosh" w:cs="Nikosh"/>
                <w:spacing w:val="-6"/>
                <w:sz w:val="23"/>
                <w:szCs w:val="23"/>
                <w:lang w:bidi="bn-BD"/>
              </w:rPr>
            </w:pPr>
            <w:proofErr w:type="spellStart"/>
            <w:r w:rsidRPr="00E22EBC">
              <w:rPr>
                <w:rFonts w:ascii="Nikosh" w:eastAsia="Nikosh" w:hAnsi="Nikosh" w:cs="Nikosh"/>
                <w:spacing w:val="-6"/>
                <w:sz w:val="23"/>
                <w:szCs w:val="23"/>
                <w:lang w:bidi="bn-BD"/>
              </w:rPr>
              <w:t>অধ্যক্ষ</w:t>
            </w:r>
            <w:proofErr w:type="spellEnd"/>
          </w:p>
          <w:p w:rsidR="00382474" w:rsidRPr="00E22EBC" w:rsidRDefault="00382474" w:rsidP="00382474">
            <w:pPr>
              <w:ind w:right="72"/>
              <w:jc w:val="center"/>
              <w:rPr>
                <w:rFonts w:ascii="Nikosh" w:eastAsia="Nikosh" w:hAnsi="Nikosh" w:cs="Nikosh"/>
                <w:spacing w:val="-6"/>
                <w:sz w:val="23"/>
                <w:szCs w:val="23"/>
                <w:cs/>
                <w:lang w:bidi="bn-BD"/>
              </w:rPr>
            </w:pPr>
            <w:proofErr w:type="spellStart"/>
            <w:r w:rsidRPr="00E22EBC">
              <w:rPr>
                <w:rFonts w:ascii="Nikosh" w:eastAsia="Nikosh" w:hAnsi="Nikosh" w:cs="Nikosh"/>
                <w:spacing w:val="-6"/>
                <w:sz w:val="23"/>
                <w:szCs w:val="23"/>
                <w:lang w:bidi="bn-BD"/>
              </w:rPr>
              <w:t>শেখ</w:t>
            </w:r>
            <w:proofErr w:type="spellEnd"/>
            <w:r w:rsidRPr="00E22EBC">
              <w:rPr>
                <w:rFonts w:ascii="Nikosh" w:eastAsia="Nikosh" w:hAnsi="Nikosh" w:cs="Nikosh"/>
                <w:spacing w:val="-6"/>
                <w:sz w:val="23"/>
                <w:szCs w:val="23"/>
                <w:lang w:bidi="bn-BD"/>
              </w:rPr>
              <w:t xml:space="preserve"> </w:t>
            </w:r>
            <w:proofErr w:type="spellStart"/>
            <w:r w:rsidRPr="00E22EBC">
              <w:rPr>
                <w:rFonts w:ascii="Nikosh" w:hAnsi="Nikosh" w:cs="Nikosh"/>
                <w:sz w:val="22"/>
              </w:rPr>
              <w:t>ফজিলাতুন্নেছা</w:t>
            </w:r>
            <w:proofErr w:type="spellEnd"/>
            <w:r w:rsidRPr="00E22EBC">
              <w:rPr>
                <w:rFonts w:ascii="Nikosh" w:hAnsi="Nikosh" w:cs="Nikosh"/>
                <w:sz w:val="22"/>
              </w:rPr>
              <w:t xml:space="preserve"> </w:t>
            </w:r>
            <w:proofErr w:type="spellStart"/>
            <w:r w:rsidRPr="00E22EBC">
              <w:rPr>
                <w:rFonts w:ascii="Nikosh" w:hAnsi="Nikosh" w:cs="Nikosh"/>
                <w:sz w:val="22"/>
              </w:rPr>
              <w:t>মুজিব</w:t>
            </w:r>
            <w:proofErr w:type="spellEnd"/>
            <w:r w:rsidRPr="00E22EBC">
              <w:rPr>
                <w:rFonts w:ascii="Nikosh" w:hAnsi="Nikosh" w:cs="Nikosh"/>
                <w:sz w:val="22"/>
              </w:rPr>
              <w:t xml:space="preserve"> </w:t>
            </w:r>
            <w:proofErr w:type="spellStart"/>
            <w:r w:rsidRPr="00E22EBC">
              <w:rPr>
                <w:rFonts w:ascii="Nikosh" w:hAnsi="Nikosh" w:cs="Nikosh"/>
                <w:sz w:val="22"/>
              </w:rPr>
              <w:t>মহিলা</w:t>
            </w:r>
            <w:proofErr w:type="spellEnd"/>
            <w:r w:rsidRPr="00E22EBC">
              <w:rPr>
                <w:rFonts w:ascii="Nikosh" w:hAnsi="Nikosh" w:cs="Nikosh"/>
                <w:sz w:val="22"/>
              </w:rPr>
              <w:t xml:space="preserve"> </w:t>
            </w:r>
            <w:proofErr w:type="spellStart"/>
            <w:r w:rsidRPr="00E22EBC">
              <w:rPr>
                <w:rFonts w:ascii="Nikosh" w:hAnsi="Nikosh" w:cs="Nikosh"/>
                <w:sz w:val="22"/>
              </w:rPr>
              <w:t>টিটিসি</w:t>
            </w:r>
            <w:r>
              <w:rPr>
                <w:rFonts w:ascii="Nikosh" w:hAnsi="Nikosh" w:cs="Nikosh"/>
                <w:sz w:val="22"/>
              </w:rPr>
              <w:t>,ঢাকা</w:t>
            </w:r>
            <w:proofErr w:type="spellEnd"/>
          </w:p>
        </w:tc>
      </w:tr>
      <w:tr w:rsidR="00382474" w:rsidRPr="00021C42" w:rsidTr="00382474">
        <w:trPr>
          <w:trHeight w:val="782"/>
        </w:trPr>
        <w:tc>
          <w:tcPr>
            <w:tcW w:w="540" w:type="dxa"/>
          </w:tcPr>
          <w:p w:rsidR="00382474" w:rsidRPr="00BC0620" w:rsidRDefault="00382474" w:rsidP="00382474">
            <w:pPr>
              <w:tabs>
                <w:tab w:val="left" w:pos="1080"/>
              </w:tabs>
              <w:ind w:left="-48" w:right="-108"/>
              <w:jc w:val="center"/>
              <w:rPr>
                <w:rFonts w:ascii="Nikosh" w:hAnsi="Nikosh" w:cs="Nikosh"/>
                <w:sz w:val="22"/>
                <w:szCs w:val="22"/>
              </w:rPr>
            </w:pPr>
            <w:r w:rsidRPr="00BC0620">
              <w:rPr>
                <w:rFonts w:ascii="Nikosh" w:hAnsi="Nikosh" w:cs="Nikosh"/>
                <w:sz w:val="22"/>
                <w:szCs w:val="22"/>
              </w:rPr>
              <w:t>১৩।</w:t>
            </w:r>
          </w:p>
        </w:tc>
        <w:tc>
          <w:tcPr>
            <w:tcW w:w="1620" w:type="dxa"/>
            <w:tcBorders>
              <w:left w:val="single" w:sz="4" w:space="0" w:color="auto"/>
            </w:tcBorders>
          </w:tcPr>
          <w:p w:rsidR="00382474" w:rsidRPr="00B91E4F" w:rsidRDefault="00382474" w:rsidP="00382474">
            <w:pPr>
              <w:jc w:val="both"/>
              <w:rPr>
                <w:rFonts w:ascii="Nikosh" w:hAnsi="Nikosh" w:cs="Nikosh"/>
                <w:b/>
                <w:bCs/>
                <w:sz w:val="22"/>
                <w:lang w:bidi="bn-IN"/>
              </w:rPr>
            </w:pPr>
            <w:r w:rsidRPr="0013515E">
              <w:rPr>
                <w:rFonts w:ascii="Nikosh" w:hAnsi="Nikosh" w:cs="Nikosh" w:hint="cs"/>
                <w:b/>
                <w:bCs/>
                <w:sz w:val="22"/>
                <w:cs/>
                <w:lang w:bidi="bn-IN"/>
              </w:rPr>
              <w:t>কেরাণীগঞ্জ টিটিসি’র কার্যক্রম</w:t>
            </w:r>
            <w:r>
              <w:rPr>
                <w:rFonts w:ascii="Nikosh" w:hAnsi="Nikosh" w:cs="Nikosh" w:hint="cs"/>
                <w:b/>
                <w:bCs/>
                <w:sz w:val="22"/>
                <w:cs/>
                <w:lang w:bidi="bn-IN"/>
              </w:rPr>
              <w:t>ঃ</w:t>
            </w:r>
          </w:p>
        </w:tc>
        <w:tc>
          <w:tcPr>
            <w:tcW w:w="630" w:type="dxa"/>
          </w:tcPr>
          <w:p w:rsidR="00382474" w:rsidRPr="00D161B0" w:rsidRDefault="00382474" w:rsidP="00382474">
            <w:pPr>
              <w:ind w:right="-29"/>
              <w:jc w:val="center"/>
              <w:rPr>
                <w:rFonts w:ascii="Nikosh" w:eastAsia="Nikosh" w:hAnsi="Nikosh" w:cs="Nikosh"/>
                <w:spacing w:val="-6"/>
                <w:sz w:val="23"/>
                <w:szCs w:val="23"/>
                <w:cs/>
                <w:lang w:bidi="bn-BD"/>
              </w:rPr>
            </w:pPr>
            <w:r w:rsidRPr="00D161B0">
              <w:rPr>
                <w:rStyle w:val="SubtitleChar"/>
                <w:rFonts w:ascii="Nikosh" w:eastAsia="Nikosh" w:hAnsi="Nikosh" w:cs="Nikosh"/>
                <w:sz w:val="23"/>
                <w:szCs w:val="23"/>
              </w:rPr>
              <w:t>১</w:t>
            </w:r>
            <w:r>
              <w:rPr>
                <w:rStyle w:val="SubtitleChar"/>
                <w:rFonts w:ascii="Nikosh" w:eastAsia="Nikosh" w:hAnsi="Nikosh" w:cs="Nikosh"/>
                <w:sz w:val="23"/>
                <w:szCs w:val="23"/>
              </w:rPr>
              <w:t>৩</w:t>
            </w:r>
            <w:r w:rsidRPr="00D161B0">
              <w:rPr>
                <w:rStyle w:val="SubtitleChar"/>
                <w:rFonts w:ascii="Nikosh" w:eastAsia="Nikosh" w:hAnsi="Nikosh" w:cs="Nikosh"/>
                <w:sz w:val="23"/>
                <w:szCs w:val="23"/>
              </w:rPr>
              <w:t>.১</w:t>
            </w:r>
          </w:p>
        </w:tc>
        <w:tc>
          <w:tcPr>
            <w:tcW w:w="5130" w:type="dxa"/>
            <w:tcBorders>
              <w:top w:val="single" w:sz="4" w:space="0" w:color="auto"/>
            </w:tcBorders>
          </w:tcPr>
          <w:p w:rsidR="00382474" w:rsidRPr="00D161B0" w:rsidRDefault="00382474" w:rsidP="00382474">
            <w:pPr>
              <w:jc w:val="center"/>
              <w:rPr>
                <w:rFonts w:ascii="Nikosh" w:eastAsia="Nikosh" w:hAnsi="Nikosh" w:cs="Nikosh"/>
                <w:sz w:val="22"/>
                <w:lang w:bidi="bn-BD"/>
              </w:rPr>
            </w:pPr>
            <w:r>
              <w:rPr>
                <w:rFonts w:ascii="Nikosh" w:eastAsia="Nikosh" w:hAnsi="Nikosh" w:cs="Nikosh"/>
                <w:sz w:val="22"/>
                <w:lang w:bidi="bn-BD"/>
              </w:rPr>
              <w:t>-</w:t>
            </w:r>
          </w:p>
        </w:tc>
        <w:tc>
          <w:tcPr>
            <w:tcW w:w="3870" w:type="dxa"/>
            <w:tcBorders>
              <w:top w:val="single" w:sz="4" w:space="0" w:color="auto"/>
            </w:tcBorders>
          </w:tcPr>
          <w:p w:rsidR="00382474" w:rsidRPr="00B809B4" w:rsidRDefault="00382474" w:rsidP="00382474">
            <w:pPr>
              <w:pStyle w:val="ListParagraph"/>
              <w:numPr>
                <w:ilvl w:val="0"/>
                <w:numId w:val="20"/>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021C42" w:rsidRDefault="00382474" w:rsidP="00382474">
            <w:pPr>
              <w:ind w:right="72"/>
              <w:jc w:val="center"/>
              <w:rPr>
                <w:rFonts w:ascii="Nikosh" w:eastAsia="Nikosh" w:hAnsi="Nikosh" w:cs="Nikosh"/>
                <w:color w:val="FF0000"/>
                <w:spacing w:val="-6"/>
                <w:sz w:val="23"/>
                <w:szCs w:val="23"/>
                <w:cs/>
                <w:lang w:bidi="bn-BD"/>
              </w:rPr>
            </w:pPr>
          </w:p>
        </w:tc>
        <w:tc>
          <w:tcPr>
            <w:tcW w:w="2160" w:type="dxa"/>
            <w:tcBorders>
              <w:top w:val="single" w:sz="4" w:space="0" w:color="auto"/>
            </w:tcBorders>
          </w:tcPr>
          <w:p w:rsidR="00382474" w:rsidRDefault="00382474" w:rsidP="00382474">
            <w:pPr>
              <w:ind w:right="72"/>
              <w:jc w:val="center"/>
              <w:rPr>
                <w:rFonts w:ascii="Nikosh" w:hAnsi="Nikosh" w:cs="Nikosh"/>
                <w:sz w:val="22"/>
                <w:szCs w:val="22"/>
                <w:lang w:bidi="bn-IN"/>
              </w:rPr>
            </w:pPr>
            <w:proofErr w:type="spellStart"/>
            <w:r>
              <w:rPr>
                <w:rFonts w:ascii="Nikosh" w:hAnsi="Nikosh" w:cs="Nikosh"/>
                <w:sz w:val="22"/>
                <w:szCs w:val="22"/>
                <w:lang w:bidi="bn-IN"/>
              </w:rPr>
              <w:t>অধ্যক্ষ</w:t>
            </w:r>
            <w:proofErr w:type="spellEnd"/>
          </w:p>
          <w:p w:rsidR="00382474" w:rsidRPr="00F0603D" w:rsidRDefault="00382474" w:rsidP="00382474">
            <w:pPr>
              <w:ind w:right="72"/>
              <w:jc w:val="center"/>
              <w:rPr>
                <w:rFonts w:ascii="Nikosh" w:eastAsia="Nikosh" w:hAnsi="Nikosh" w:cs="Nikosh"/>
                <w:sz w:val="22"/>
                <w:szCs w:val="22"/>
                <w:lang w:bidi="bn-BD"/>
              </w:rPr>
            </w:pPr>
            <w:r w:rsidRPr="00F0603D">
              <w:rPr>
                <w:rFonts w:ascii="Nikosh" w:hAnsi="Nikosh" w:cs="Nikosh"/>
                <w:sz w:val="22"/>
                <w:szCs w:val="22"/>
                <w:lang w:bidi="bn-IN"/>
              </w:rPr>
              <w:t xml:space="preserve"> </w:t>
            </w:r>
            <w:proofErr w:type="spellStart"/>
            <w:r w:rsidRPr="00F0603D">
              <w:rPr>
                <w:rFonts w:ascii="Nikosh" w:hAnsi="Nikosh" w:cs="Nikosh"/>
                <w:sz w:val="22"/>
                <w:szCs w:val="22"/>
                <w:lang w:bidi="bn-IN"/>
              </w:rPr>
              <w:t>কেরানীগঞ্জ</w:t>
            </w:r>
            <w:proofErr w:type="spellEnd"/>
            <w:r w:rsidRPr="00F0603D">
              <w:rPr>
                <w:rFonts w:ascii="Nikosh" w:hAnsi="Nikosh" w:cs="Nikosh"/>
                <w:sz w:val="22"/>
                <w:szCs w:val="22"/>
                <w:lang w:bidi="bn-IN"/>
              </w:rPr>
              <w:t xml:space="preserve"> </w:t>
            </w:r>
            <w:proofErr w:type="spellStart"/>
            <w:r w:rsidRPr="00F0603D">
              <w:rPr>
                <w:rFonts w:ascii="Nikosh" w:hAnsi="Nikosh" w:cs="Nikosh"/>
                <w:sz w:val="22"/>
                <w:szCs w:val="22"/>
                <w:lang w:bidi="bn-IN"/>
              </w:rPr>
              <w:t>টিটিসি</w:t>
            </w:r>
            <w:proofErr w:type="spellEnd"/>
            <w:r>
              <w:rPr>
                <w:rFonts w:ascii="Nikosh" w:hAnsi="Nikosh" w:cs="Nikosh"/>
                <w:sz w:val="22"/>
                <w:szCs w:val="22"/>
                <w:lang w:bidi="bn-IN"/>
              </w:rPr>
              <w:t xml:space="preserve">, </w:t>
            </w:r>
            <w:proofErr w:type="spellStart"/>
            <w:r>
              <w:rPr>
                <w:rFonts w:ascii="Nikosh" w:hAnsi="Nikosh" w:cs="Nikosh"/>
                <w:sz w:val="22"/>
                <w:szCs w:val="22"/>
                <w:lang w:bidi="bn-IN"/>
              </w:rPr>
              <w:t>ঢাকা</w:t>
            </w:r>
            <w:proofErr w:type="spellEnd"/>
          </w:p>
        </w:tc>
      </w:tr>
      <w:tr w:rsidR="00382474" w:rsidRPr="00021C42" w:rsidTr="00382474">
        <w:trPr>
          <w:trHeight w:val="1232"/>
        </w:trPr>
        <w:tc>
          <w:tcPr>
            <w:tcW w:w="540" w:type="dxa"/>
          </w:tcPr>
          <w:p w:rsidR="00382474" w:rsidRPr="00BC0620" w:rsidRDefault="00382474" w:rsidP="00382474">
            <w:pPr>
              <w:tabs>
                <w:tab w:val="left" w:pos="1080"/>
              </w:tabs>
              <w:ind w:left="-48" w:right="-108"/>
              <w:jc w:val="center"/>
              <w:rPr>
                <w:rFonts w:ascii="Nikosh" w:eastAsia="Nikosh" w:hAnsi="Nikosh" w:cs="Nikosh"/>
                <w:bCs/>
                <w:spacing w:val="-6"/>
                <w:sz w:val="22"/>
                <w:szCs w:val="22"/>
                <w:cs/>
                <w:lang w:bidi="bn-BD"/>
              </w:rPr>
            </w:pPr>
            <w:r w:rsidRPr="00BC0620">
              <w:rPr>
                <w:rFonts w:ascii="Nikosh" w:eastAsia="Nikosh" w:hAnsi="Nikosh" w:cs="Nikosh"/>
                <w:bCs/>
                <w:spacing w:val="-6"/>
                <w:sz w:val="22"/>
                <w:szCs w:val="22"/>
                <w:lang w:bidi="bn-BD"/>
              </w:rPr>
              <w:t>১৪।</w:t>
            </w:r>
          </w:p>
        </w:tc>
        <w:tc>
          <w:tcPr>
            <w:tcW w:w="1620" w:type="dxa"/>
            <w:tcBorders>
              <w:left w:val="single" w:sz="4" w:space="0" w:color="auto"/>
            </w:tcBorders>
          </w:tcPr>
          <w:p w:rsidR="00382474" w:rsidRPr="00820A6D" w:rsidRDefault="00382474" w:rsidP="00382474">
            <w:pPr>
              <w:jc w:val="both"/>
              <w:rPr>
                <w:rFonts w:ascii="Nikosh" w:hAnsi="Nikosh" w:cs="Nikosh"/>
                <w:b/>
                <w:sz w:val="23"/>
                <w:szCs w:val="23"/>
              </w:rPr>
            </w:pPr>
            <w:proofErr w:type="spellStart"/>
            <w:r w:rsidRPr="00820A6D">
              <w:rPr>
                <w:rFonts w:ascii="Nikosh" w:hAnsi="Nikosh" w:cs="Nikosh"/>
                <w:b/>
                <w:sz w:val="23"/>
                <w:szCs w:val="23"/>
              </w:rPr>
              <w:t>জনশক্তি</w:t>
            </w:r>
            <w:proofErr w:type="spellEnd"/>
            <w:r w:rsidRPr="00820A6D">
              <w:rPr>
                <w:rFonts w:ascii="Nikosh" w:hAnsi="Nikosh" w:cs="Nikosh"/>
                <w:b/>
                <w:sz w:val="23"/>
                <w:szCs w:val="23"/>
              </w:rPr>
              <w:t xml:space="preserve"> </w:t>
            </w:r>
            <w:proofErr w:type="spellStart"/>
            <w:r w:rsidRPr="00820A6D">
              <w:rPr>
                <w:rFonts w:ascii="Nikosh" w:hAnsi="Nikosh" w:cs="Nikosh"/>
                <w:b/>
                <w:sz w:val="23"/>
                <w:szCs w:val="23"/>
              </w:rPr>
              <w:t>ক্রীড়া</w:t>
            </w:r>
            <w:proofErr w:type="spellEnd"/>
            <w:r w:rsidRPr="00820A6D">
              <w:rPr>
                <w:rFonts w:ascii="Nikosh" w:hAnsi="Nikosh" w:cs="Nikosh"/>
                <w:b/>
                <w:sz w:val="23"/>
                <w:szCs w:val="23"/>
              </w:rPr>
              <w:t xml:space="preserve"> ও </w:t>
            </w:r>
            <w:proofErr w:type="spellStart"/>
            <w:r w:rsidRPr="00820A6D">
              <w:rPr>
                <w:rFonts w:ascii="Nikosh" w:hAnsi="Nikosh" w:cs="Nikosh"/>
                <w:b/>
                <w:sz w:val="23"/>
                <w:szCs w:val="23"/>
              </w:rPr>
              <w:t>সাংস্কৃতিক</w:t>
            </w:r>
            <w:proofErr w:type="spellEnd"/>
            <w:r w:rsidRPr="00820A6D">
              <w:rPr>
                <w:rFonts w:ascii="Nikosh" w:hAnsi="Nikosh" w:cs="Nikosh"/>
                <w:b/>
                <w:sz w:val="23"/>
                <w:szCs w:val="23"/>
              </w:rPr>
              <w:t xml:space="preserve"> </w:t>
            </w:r>
            <w:proofErr w:type="spellStart"/>
            <w:r w:rsidRPr="00820A6D">
              <w:rPr>
                <w:rFonts w:ascii="Nikosh" w:hAnsi="Nikosh" w:cs="Nikosh"/>
                <w:b/>
                <w:sz w:val="23"/>
                <w:szCs w:val="23"/>
              </w:rPr>
              <w:t>ফোরাম</w:t>
            </w:r>
            <w:proofErr w:type="spellEnd"/>
            <w:r w:rsidRPr="00820A6D">
              <w:rPr>
                <w:rFonts w:ascii="Nikosh" w:hAnsi="Nikosh" w:cs="Nikosh"/>
                <w:b/>
                <w:sz w:val="23"/>
                <w:szCs w:val="23"/>
              </w:rPr>
              <w:t xml:space="preserve"> </w:t>
            </w:r>
            <w:proofErr w:type="spellStart"/>
            <w:r w:rsidRPr="00820A6D">
              <w:rPr>
                <w:rFonts w:ascii="Nikosh" w:hAnsi="Nikosh" w:cs="Nikosh"/>
                <w:b/>
                <w:sz w:val="23"/>
                <w:szCs w:val="23"/>
              </w:rPr>
              <w:t>সংক্রান্ত</w:t>
            </w:r>
            <w:proofErr w:type="spellEnd"/>
            <w:r w:rsidRPr="00820A6D">
              <w:rPr>
                <w:rFonts w:ascii="Nikosh" w:hAnsi="Nikosh" w:cs="Nikosh"/>
                <w:b/>
                <w:sz w:val="23"/>
                <w:szCs w:val="23"/>
              </w:rPr>
              <w:t>:</w:t>
            </w:r>
          </w:p>
        </w:tc>
        <w:tc>
          <w:tcPr>
            <w:tcW w:w="630" w:type="dxa"/>
            <w:tcBorders>
              <w:right w:val="single" w:sz="4" w:space="0" w:color="auto"/>
            </w:tcBorders>
          </w:tcPr>
          <w:p w:rsidR="00382474" w:rsidRPr="00D161B0" w:rsidRDefault="00382474" w:rsidP="00382474">
            <w:pPr>
              <w:ind w:right="-29"/>
              <w:jc w:val="center"/>
              <w:rPr>
                <w:rStyle w:val="SubtitleChar"/>
                <w:rFonts w:ascii="Nikosh" w:eastAsia="Nikosh" w:hAnsi="Nikosh" w:cs="Nikosh"/>
                <w:sz w:val="23"/>
                <w:szCs w:val="23"/>
              </w:rPr>
            </w:pPr>
            <w:r>
              <w:rPr>
                <w:rStyle w:val="SubtitleChar"/>
                <w:rFonts w:ascii="Nikosh" w:eastAsia="Nikosh" w:hAnsi="Nikosh" w:cs="Nikosh"/>
                <w:sz w:val="23"/>
                <w:szCs w:val="23"/>
              </w:rPr>
              <w:t>১৪.১</w:t>
            </w:r>
          </w:p>
        </w:tc>
        <w:tc>
          <w:tcPr>
            <w:tcW w:w="5130" w:type="dxa"/>
            <w:tcBorders>
              <w:top w:val="single" w:sz="4" w:space="0" w:color="auto"/>
              <w:left w:val="single" w:sz="4" w:space="0" w:color="auto"/>
              <w:bottom w:val="single" w:sz="4" w:space="0" w:color="auto"/>
            </w:tcBorders>
          </w:tcPr>
          <w:p w:rsidR="00382474" w:rsidRPr="00820A6D" w:rsidRDefault="00382474" w:rsidP="00382474">
            <w:pPr>
              <w:jc w:val="both"/>
              <w:rPr>
                <w:rFonts w:ascii="Nikosh" w:eastAsia="Nikosh" w:hAnsi="Nikosh" w:cs="Nikosh"/>
                <w:sz w:val="23"/>
                <w:szCs w:val="23"/>
                <w:cs/>
                <w:lang w:bidi="bn-BD"/>
              </w:rPr>
            </w:pPr>
            <w:proofErr w:type="spellStart"/>
            <w:r w:rsidRPr="00D708EA">
              <w:rPr>
                <w:rFonts w:ascii="Nikosh" w:eastAsia="Nikosh" w:hAnsi="Nikosh" w:cs="Nikosh"/>
                <w:b/>
                <w:sz w:val="23"/>
                <w:szCs w:val="23"/>
                <w:lang w:bidi="bn-BD"/>
              </w:rPr>
              <w:t>কর্মকর্তা</w:t>
            </w:r>
            <w:proofErr w:type="spellEnd"/>
            <w:r w:rsidRPr="00D708EA">
              <w:rPr>
                <w:rFonts w:ascii="Nikosh" w:eastAsia="Nikosh" w:hAnsi="Nikosh" w:cs="Nikosh"/>
                <w:b/>
                <w:sz w:val="23"/>
                <w:szCs w:val="23"/>
                <w:lang w:bidi="bn-BD"/>
              </w:rPr>
              <w:t>/</w:t>
            </w:r>
            <w:proofErr w:type="spellStart"/>
            <w:r w:rsidRPr="00D708EA">
              <w:rPr>
                <w:rFonts w:ascii="Nikosh" w:eastAsia="Nikosh" w:hAnsi="Nikosh" w:cs="Nikosh"/>
                <w:b/>
                <w:sz w:val="23"/>
                <w:szCs w:val="23"/>
                <w:lang w:bidi="bn-BD"/>
              </w:rPr>
              <w:t>কর্মচারীগণের</w:t>
            </w:r>
            <w:proofErr w:type="spellEnd"/>
            <w:r w:rsidRPr="00D708EA">
              <w:rPr>
                <w:rFonts w:ascii="Nikosh" w:eastAsia="Nikosh" w:hAnsi="Nikosh" w:cs="Nikosh"/>
                <w:b/>
                <w:sz w:val="23"/>
                <w:szCs w:val="23"/>
                <w:lang w:bidi="bn-BD"/>
              </w:rPr>
              <w:t xml:space="preserve"> </w:t>
            </w:r>
            <w:proofErr w:type="spellStart"/>
            <w:r w:rsidRPr="00D708EA">
              <w:rPr>
                <w:rFonts w:ascii="Nikosh" w:eastAsia="Nikosh" w:hAnsi="Nikosh" w:cs="Nikosh"/>
                <w:b/>
                <w:sz w:val="23"/>
                <w:szCs w:val="23"/>
                <w:lang w:bidi="bn-BD"/>
              </w:rPr>
              <w:t>সন্তানদের</w:t>
            </w:r>
            <w:proofErr w:type="spellEnd"/>
            <w:r w:rsidRPr="00D708EA">
              <w:rPr>
                <w:rFonts w:ascii="Nikosh" w:eastAsia="Nikosh" w:hAnsi="Nikosh" w:cs="Nikosh"/>
                <w:b/>
                <w:sz w:val="23"/>
                <w:szCs w:val="23"/>
                <w:lang w:bidi="bn-BD"/>
              </w:rPr>
              <w:t xml:space="preserve"> </w:t>
            </w:r>
            <w:proofErr w:type="spellStart"/>
            <w:r w:rsidRPr="00D708EA">
              <w:rPr>
                <w:rFonts w:ascii="Nikosh" w:eastAsia="Nikosh" w:hAnsi="Nikosh" w:cs="Nikosh"/>
                <w:b/>
                <w:sz w:val="23"/>
                <w:szCs w:val="23"/>
                <w:lang w:bidi="bn-BD"/>
              </w:rPr>
              <w:t>মিলনমেলা</w:t>
            </w:r>
            <w:proofErr w:type="spellEnd"/>
            <w:r w:rsidRPr="00D708EA">
              <w:rPr>
                <w:rFonts w:ascii="Nikosh" w:hAnsi="Nikosh" w:cs="Nikosh"/>
                <w:b/>
                <w:sz w:val="23"/>
                <w:szCs w:val="23"/>
              </w:rPr>
              <w:t xml:space="preserve"> </w:t>
            </w:r>
            <w:proofErr w:type="spellStart"/>
            <w:r w:rsidRPr="00D708EA">
              <w:rPr>
                <w:rFonts w:ascii="Nikosh" w:hAnsi="Nikosh" w:cs="Nikosh"/>
                <w:b/>
                <w:sz w:val="23"/>
                <w:szCs w:val="23"/>
              </w:rPr>
              <w:t>সংক্রান্ত</w:t>
            </w:r>
            <w:proofErr w:type="spellEnd"/>
            <w:r w:rsidRPr="00820A6D">
              <w:rPr>
                <w:rFonts w:ascii="Nikosh" w:hAnsi="Nikosh" w:cs="Nikosh"/>
                <w:b/>
                <w:sz w:val="23"/>
                <w:szCs w:val="23"/>
              </w:rPr>
              <w:t>:</w:t>
            </w:r>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জনশক্তি</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ক্রীড়া</w:t>
            </w:r>
            <w:proofErr w:type="spellEnd"/>
            <w:r w:rsidRPr="00820A6D">
              <w:rPr>
                <w:rFonts w:ascii="Nikosh" w:eastAsia="Nikosh" w:hAnsi="Nikosh" w:cs="Nikosh"/>
                <w:sz w:val="23"/>
                <w:szCs w:val="23"/>
                <w:lang w:bidi="bn-BD"/>
              </w:rPr>
              <w:t xml:space="preserve"> ও </w:t>
            </w:r>
            <w:proofErr w:type="spellStart"/>
            <w:r w:rsidRPr="00820A6D">
              <w:rPr>
                <w:rFonts w:ascii="Nikosh" w:eastAsia="Nikosh" w:hAnsi="Nikosh" w:cs="Nikosh"/>
                <w:sz w:val="23"/>
                <w:szCs w:val="23"/>
                <w:lang w:bidi="bn-BD"/>
              </w:rPr>
              <w:t>সাংস্কৃতিক</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ফোরাম</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এর</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উদ্যোগে</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বিএমইটি</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এবং</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এর</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অধীন</w:t>
            </w:r>
            <w:r>
              <w:rPr>
                <w:rFonts w:ascii="Nikosh" w:eastAsia="Nikosh" w:hAnsi="Nikosh" w:cs="Nikosh"/>
                <w:sz w:val="23"/>
                <w:szCs w:val="23"/>
                <w:lang w:bidi="bn-BD"/>
              </w:rPr>
              <w:t>স্থ</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দপ্তরসমূহে</w:t>
            </w:r>
            <w:proofErr w:type="spellEnd"/>
            <w:r w:rsidRPr="00820A6D">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কর্মরত</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কর্মকর্তা</w:t>
            </w:r>
            <w:proofErr w:type="spellEnd"/>
            <w:r>
              <w:rPr>
                <w:rFonts w:ascii="Nikosh" w:eastAsia="Nikosh" w:hAnsi="Nikosh" w:cs="Nikosh"/>
                <w:sz w:val="23"/>
                <w:szCs w:val="23"/>
                <w:lang w:bidi="bn-BD"/>
              </w:rPr>
              <w:t>/</w:t>
            </w:r>
            <w:proofErr w:type="spellStart"/>
            <w:r>
              <w:rPr>
                <w:rFonts w:ascii="Nikosh" w:eastAsia="Nikosh" w:hAnsi="Nikosh" w:cs="Nikosh"/>
                <w:sz w:val="23"/>
                <w:szCs w:val="23"/>
                <w:lang w:bidi="bn-BD"/>
              </w:rPr>
              <w:t>কর্মচারীগণের</w:t>
            </w:r>
            <w:proofErr w:type="spellEnd"/>
            <w:r>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সন্তানদের</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মিলনমেলা</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আয়োজন</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করার</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সিদ্ধান্ত</w:t>
            </w:r>
            <w:proofErr w:type="spellEnd"/>
            <w:r w:rsidRPr="00820A6D">
              <w:rPr>
                <w:rFonts w:ascii="Nikosh" w:eastAsia="Nikosh" w:hAnsi="Nikosh" w:cs="Nikosh"/>
                <w:sz w:val="23"/>
                <w:szCs w:val="23"/>
                <w:lang w:bidi="bn-BD"/>
              </w:rPr>
              <w:t xml:space="preserve"> </w:t>
            </w:r>
            <w:proofErr w:type="spellStart"/>
            <w:r w:rsidRPr="00820A6D">
              <w:rPr>
                <w:rFonts w:ascii="Nikosh" w:eastAsia="Nikosh" w:hAnsi="Nikosh" w:cs="Nikosh"/>
                <w:sz w:val="23"/>
                <w:szCs w:val="23"/>
                <w:lang w:bidi="bn-BD"/>
              </w:rPr>
              <w:t>হয়</w:t>
            </w:r>
            <w:proofErr w:type="spellEnd"/>
            <w:r w:rsidRPr="00820A6D">
              <w:rPr>
                <w:rFonts w:ascii="Nikosh" w:eastAsia="Nikosh" w:hAnsi="Nikosh" w:cs="Nikosh"/>
                <w:sz w:val="23"/>
                <w:szCs w:val="23"/>
                <w:lang w:bidi="bn-BD"/>
              </w:rPr>
              <w:t>।</w:t>
            </w:r>
          </w:p>
        </w:tc>
        <w:tc>
          <w:tcPr>
            <w:tcW w:w="3870" w:type="dxa"/>
            <w:tcBorders>
              <w:top w:val="single" w:sz="4" w:space="0" w:color="auto"/>
              <w:bottom w:val="single" w:sz="4" w:space="0" w:color="auto"/>
            </w:tcBorders>
          </w:tcPr>
          <w:p w:rsidR="00382474" w:rsidRPr="00021C42" w:rsidRDefault="00382474" w:rsidP="00382474">
            <w:pPr>
              <w:ind w:right="72"/>
              <w:jc w:val="both"/>
              <w:rPr>
                <w:rFonts w:ascii="Nikosh" w:eastAsia="Nikosh" w:hAnsi="Nikosh" w:cs="Nikosh"/>
                <w:color w:val="FF0000"/>
                <w:spacing w:val="-6"/>
                <w:lang w:bidi="bn-BD"/>
              </w:rPr>
            </w:pPr>
          </w:p>
        </w:tc>
        <w:tc>
          <w:tcPr>
            <w:tcW w:w="1620" w:type="dxa"/>
            <w:tcBorders>
              <w:top w:val="single" w:sz="4" w:space="0" w:color="auto"/>
              <w:bottom w:val="single" w:sz="4" w:space="0" w:color="auto"/>
            </w:tcBorders>
          </w:tcPr>
          <w:p w:rsidR="00382474" w:rsidRPr="00021C42" w:rsidRDefault="00382474" w:rsidP="00382474">
            <w:pPr>
              <w:ind w:right="72"/>
              <w:jc w:val="center"/>
              <w:rPr>
                <w:rFonts w:ascii="Nikosh" w:eastAsia="Nikosh" w:hAnsi="Nikosh" w:cs="Nikosh"/>
                <w:color w:val="FF0000"/>
                <w:spacing w:val="-6"/>
                <w:sz w:val="23"/>
                <w:szCs w:val="23"/>
                <w:cs/>
                <w:lang w:bidi="bn-BD"/>
              </w:rPr>
            </w:pPr>
          </w:p>
        </w:tc>
        <w:tc>
          <w:tcPr>
            <w:tcW w:w="2160" w:type="dxa"/>
            <w:tcBorders>
              <w:top w:val="single" w:sz="4" w:space="0" w:color="auto"/>
              <w:bottom w:val="single" w:sz="4" w:space="0" w:color="auto"/>
            </w:tcBorders>
          </w:tcPr>
          <w:p w:rsidR="00382474" w:rsidRPr="00D708EA" w:rsidRDefault="00382474" w:rsidP="00382474">
            <w:pPr>
              <w:pStyle w:val="Subtitle"/>
              <w:rPr>
                <w:sz w:val="23"/>
                <w:szCs w:val="23"/>
                <w:cs/>
                <w:lang w:bidi="bn-IN"/>
              </w:rPr>
            </w:pPr>
            <w:proofErr w:type="spellStart"/>
            <w:r w:rsidRPr="00D708EA">
              <w:rPr>
                <w:rFonts w:ascii="Nikosh" w:hAnsi="Nikosh" w:cs="Nikosh"/>
                <w:sz w:val="23"/>
                <w:szCs w:val="23"/>
              </w:rPr>
              <w:t>জনাব</w:t>
            </w:r>
            <w:proofErr w:type="spellEnd"/>
            <w:r w:rsidRPr="00D708EA">
              <w:rPr>
                <w:rFonts w:ascii="Nikosh" w:hAnsi="Nikosh" w:cs="Nikosh"/>
                <w:sz w:val="23"/>
                <w:szCs w:val="23"/>
              </w:rPr>
              <w:t xml:space="preserve"> </w:t>
            </w:r>
            <w:proofErr w:type="spellStart"/>
            <w:r w:rsidRPr="00D708EA">
              <w:rPr>
                <w:rFonts w:ascii="Nikosh" w:hAnsi="Nikosh" w:cs="Nikosh"/>
                <w:sz w:val="23"/>
                <w:szCs w:val="23"/>
              </w:rPr>
              <w:t>জোহরা</w:t>
            </w:r>
            <w:proofErr w:type="spellEnd"/>
            <w:r w:rsidRPr="00D708EA">
              <w:rPr>
                <w:rFonts w:ascii="Nikosh" w:hAnsi="Nikosh" w:cs="Nikosh"/>
                <w:sz w:val="23"/>
                <w:szCs w:val="23"/>
              </w:rPr>
              <w:t xml:space="preserve"> </w:t>
            </w:r>
            <w:proofErr w:type="spellStart"/>
            <w:r w:rsidRPr="00D708EA">
              <w:rPr>
                <w:rFonts w:ascii="Nikosh" w:hAnsi="Nikosh" w:cs="Nikosh"/>
                <w:sz w:val="23"/>
                <w:szCs w:val="23"/>
              </w:rPr>
              <w:t>মনসুর</w:t>
            </w:r>
            <w:proofErr w:type="spellEnd"/>
            <w:r w:rsidRPr="00D708EA">
              <w:rPr>
                <w:rFonts w:ascii="Nikosh" w:hAnsi="Nikosh" w:cs="Nikosh"/>
                <w:sz w:val="23"/>
                <w:szCs w:val="23"/>
              </w:rPr>
              <w:t xml:space="preserve"> </w:t>
            </w:r>
            <w:proofErr w:type="spellStart"/>
            <w:r w:rsidRPr="00D708EA">
              <w:rPr>
                <w:rFonts w:ascii="Nikosh" w:hAnsi="Nikosh" w:cs="Nikosh"/>
                <w:sz w:val="23"/>
                <w:szCs w:val="23"/>
              </w:rPr>
              <w:t>উপপরিচালক</w:t>
            </w:r>
            <w:proofErr w:type="spellEnd"/>
            <w:r w:rsidRPr="00D708EA">
              <w:rPr>
                <w:rFonts w:ascii="Nikosh" w:hAnsi="Nikosh" w:cs="Nikosh"/>
                <w:sz w:val="23"/>
                <w:szCs w:val="23"/>
              </w:rPr>
              <w:t xml:space="preserve"> (</w:t>
            </w:r>
            <w:proofErr w:type="spellStart"/>
            <w:r w:rsidRPr="00D708EA">
              <w:rPr>
                <w:rFonts w:ascii="Nikosh" w:hAnsi="Nikosh" w:cs="Nikosh"/>
                <w:sz w:val="23"/>
                <w:szCs w:val="23"/>
              </w:rPr>
              <w:t>কর্মসংস্থান</w:t>
            </w:r>
            <w:proofErr w:type="spellEnd"/>
            <w:r w:rsidRPr="00D708EA">
              <w:rPr>
                <w:rFonts w:ascii="Nikosh" w:hAnsi="Nikosh" w:cs="Nikosh"/>
                <w:sz w:val="23"/>
                <w:szCs w:val="23"/>
              </w:rPr>
              <w:t>)</w:t>
            </w:r>
          </w:p>
        </w:tc>
      </w:tr>
      <w:tr w:rsidR="00382474" w:rsidRPr="00021C42" w:rsidTr="00382474">
        <w:trPr>
          <w:trHeight w:val="1232"/>
        </w:trPr>
        <w:tc>
          <w:tcPr>
            <w:tcW w:w="540" w:type="dxa"/>
          </w:tcPr>
          <w:p w:rsidR="00382474" w:rsidRPr="00BC0620" w:rsidRDefault="00382474" w:rsidP="00382474">
            <w:pPr>
              <w:tabs>
                <w:tab w:val="left" w:pos="1080"/>
              </w:tabs>
              <w:ind w:left="-48" w:right="-108"/>
              <w:jc w:val="center"/>
              <w:rPr>
                <w:rFonts w:ascii="Nikosh" w:hAnsi="Nikosh" w:cs="Nikosh"/>
                <w:sz w:val="22"/>
                <w:szCs w:val="22"/>
              </w:rPr>
            </w:pPr>
            <w:r w:rsidRPr="00BC0620">
              <w:rPr>
                <w:rFonts w:ascii="Nikosh" w:hAnsi="Nikosh" w:cs="Nikosh"/>
                <w:sz w:val="22"/>
                <w:szCs w:val="22"/>
              </w:rPr>
              <w:t>১৫।</w:t>
            </w:r>
          </w:p>
        </w:tc>
        <w:tc>
          <w:tcPr>
            <w:tcW w:w="1620" w:type="dxa"/>
            <w:tcBorders>
              <w:left w:val="single" w:sz="4" w:space="0" w:color="auto"/>
            </w:tcBorders>
          </w:tcPr>
          <w:p w:rsidR="00382474" w:rsidRPr="00820A6D" w:rsidRDefault="00382474" w:rsidP="00382474">
            <w:pPr>
              <w:jc w:val="center"/>
              <w:rPr>
                <w:rFonts w:ascii="Nikosh" w:eastAsia="Nikosh" w:hAnsi="Nikosh" w:cs="Nikosh"/>
                <w:b/>
                <w:bCs/>
                <w:spacing w:val="-6"/>
                <w:sz w:val="23"/>
                <w:szCs w:val="23"/>
                <w:lang w:bidi="bn-BD"/>
              </w:rPr>
            </w:pPr>
            <w:r w:rsidRPr="00820A6D">
              <w:rPr>
                <w:rFonts w:ascii="Nikosh" w:hAnsi="Nikosh" w:cs="Nikosh" w:hint="cs"/>
                <w:b/>
                <w:bCs/>
                <w:sz w:val="23"/>
                <w:szCs w:val="23"/>
                <w:cs/>
                <w:lang w:bidi="bn-IN"/>
              </w:rPr>
              <w:t>সভা সংক্রান্ত:</w:t>
            </w:r>
          </w:p>
        </w:tc>
        <w:tc>
          <w:tcPr>
            <w:tcW w:w="630" w:type="dxa"/>
            <w:tcBorders>
              <w:right w:val="single" w:sz="4" w:space="0" w:color="auto"/>
            </w:tcBorders>
          </w:tcPr>
          <w:p w:rsidR="00382474" w:rsidRPr="00D161B0" w:rsidRDefault="00382474" w:rsidP="00382474">
            <w:pPr>
              <w:ind w:right="-29"/>
              <w:jc w:val="center"/>
              <w:rPr>
                <w:rStyle w:val="SubtitleChar"/>
                <w:rFonts w:ascii="Nikosh" w:eastAsia="Nikosh" w:hAnsi="Nikosh" w:cs="Nikosh"/>
                <w:sz w:val="23"/>
                <w:szCs w:val="23"/>
              </w:rPr>
            </w:pPr>
            <w:r>
              <w:rPr>
                <w:rStyle w:val="SubtitleChar"/>
                <w:rFonts w:ascii="Nikosh" w:eastAsia="Nikosh" w:hAnsi="Nikosh" w:cs="Nikosh"/>
                <w:sz w:val="23"/>
                <w:szCs w:val="23"/>
              </w:rPr>
              <w:t>১৫.১</w:t>
            </w:r>
          </w:p>
        </w:tc>
        <w:tc>
          <w:tcPr>
            <w:tcW w:w="5130" w:type="dxa"/>
            <w:tcBorders>
              <w:top w:val="single" w:sz="4" w:space="0" w:color="auto"/>
              <w:left w:val="single" w:sz="4" w:space="0" w:color="auto"/>
              <w:bottom w:val="single" w:sz="4" w:space="0" w:color="auto"/>
            </w:tcBorders>
          </w:tcPr>
          <w:p w:rsidR="00382474" w:rsidRPr="00820A6D" w:rsidRDefault="00382474" w:rsidP="00382474">
            <w:pPr>
              <w:jc w:val="both"/>
              <w:rPr>
                <w:rFonts w:ascii="Nikosh" w:eastAsia="Nikosh" w:hAnsi="Nikosh" w:cs="Nikosh"/>
                <w:sz w:val="23"/>
                <w:szCs w:val="23"/>
                <w:cs/>
                <w:lang w:bidi="bn-BD"/>
              </w:rPr>
            </w:pPr>
            <w:r w:rsidRPr="00820A6D">
              <w:rPr>
                <w:rFonts w:ascii="Nikosh" w:eastAsia="Nikosh" w:hAnsi="Nikosh" w:cs="Nikosh" w:hint="cs"/>
                <w:sz w:val="23"/>
                <w:szCs w:val="23"/>
                <w:cs/>
                <w:lang w:bidi="bn-BD"/>
              </w:rPr>
              <w:t>পরবর্তী সমন্বয় সভায় সকল ডিইএম</w:t>
            </w:r>
            <w:r>
              <w:rPr>
                <w:rFonts w:ascii="Nikosh" w:eastAsia="Nikosh" w:hAnsi="Nikosh" w:cs="Nikosh" w:hint="cs"/>
                <w:sz w:val="23"/>
                <w:szCs w:val="23"/>
                <w:cs/>
                <w:lang w:bidi="bn-BD"/>
              </w:rPr>
              <w:t>ও</w:t>
            </w:r>
            <w:r w:rsidRPr="00820A6D">
              <w:rPr>
                <w:rFonts w:ascii="Nikosh" w:eastAsia="Nikosh" w:hAnsi="Nikosh" w:cs="Nikosh" w:hint="cs"/>
                <w:sz w:val="23"/>
                <w:szCs w:val="23"/>
                <w:cs/>
                <w:lang w:bidi="bn-BD"/>
              </w:rPr>
              <w:t xml:space="preserve"> অনলাইনে সংযুক্ত থাকবেন। সমন্বয় সভাটি বিকাল বেলায় অনুষ্ঠিত হবে।</w:t>
            </w:r>
            <w:r>
              <w:rPr>
                <w:rFonts w:ascii="Nikosh" w:eastAsia="Nikosh" w:hAnsi="Nikosh" w:cs="Nikosh" w:hint="cs"/>
                <w:sz w:val="23"/>
                <w:szCs w:val="23"/>
                <w:cs/>
                <w:lang w:bidi="bn-BD"/>
              </w:rPr>
              <w:t xml:space="preserve"> মার্চে বড় ধরনের একটি সেমিনার আয়োজন করতে হবে।</w:t>
            </w:r>
          </w:p>
        </w:tc>
        <w:tc>
          <w:tcPr>
            <w:tcW w:w="3870" w:type="dxa"/>
            <w:tcBorders>
              <w:top w:val="single" w:sz="4" w:space="0" w:color="auto"/>
              <w:bottom w:val="single" w:sz="4" w:space="0" w:color="auto"/>
            </w:tcBorders>
          </w:tcPr>
          <w:p w:rsidR="00382474" w:rsidRPr="00D161B0" w:rsidRDefault="00382474" w:rsidP="00382474">
            <w:pPr>
              <w:pStyle w:val="ListParagraph"/>
              <w:numPr>
                <w:ilvl w:val="0"/>
                <w:numId w:val="21"/>
              </w:numPr>
              <w:ind w:left="72" w:right="72" w:hanging="180"/>
              <w:jc w:val="both"/>
              <w:rPr>
                <w:rFonts w:ascii="Nikosh" w:eastAsia="Nikosh" w:hAnsi="Nikosh" w:cs="Nikosh"/>
                <w:spacing w:val="-6"/>
                <w:sz w:val="23"/>
                <w:szCs w:val="23"/>
                <w:lang w:bidi="bn-BD"/>
              </w:rPr>
            </w:pPr>
          </w:p>
        </w:tc>
        <w:tc>
          <w:tcPr>
            <w:tcW w:w="1620" w:type="dxa"/>
            <w:tcBorders>
              <w:top w:val="single" w:sz="4" w:space="0" w:color="auto"/>
              <w:bottom w:val="single" w:sz="4" w:space="0" w:color="auto"/>
            </w:tcBorders>
          </w:tcPr>
          <w:p w:rsidR="00382474" w:rsidRPr="00D161B0" w:rsidRDefault="00382474" w:rsidP="00382474">
            <w:pPr>
              <w:ind w:right="72"/>
              <w:jc w:val="center"/>
              <w:rPr>
                <w:rFonts w:ascii="Nikosh" w:eastAsia="Nikosh" w:hAnsi="Nikosh" w:cs="Nikosh"/>
                <w:spacing w:val="-6"/>
                <w:sz w:val="23"/>
                <w:szCs w:val="23"/>
                <w:cs/>
                <w:lang w:bidi="bn-BD"/>
              </w:rPr>
            </w:pPr>
          </w:p>
        </w:tc>
        <w:tc>
          <w:tcPr>
            <w:tcW w:w="2160" w:type="dxa"/>
            <w:tcBorders>
              <w:top w:val="single" w:sz="4" w:space="0" w:color="auto"/>
              <w:bottom w:val="single" w:sz="4" w:space="0" w:color="auto"/>
            </w:tcBorders>
          </w:tcPr>
          <w:p w:rsidR="00382474" w:rsidRPr="00820A6D" w:rsidRDefault="00382474" w:rsidP="00382474">
            <w:pPr>
              <w:rPr>
                <w:rFonts w:ascii="Nikosh" w:eastAsia="Nikosh" w:hAnsi="Nikosh" w:cs="Nikosh"/>
                <w:b/>
                <w:sz w:val="20"/>
                <w:szCs w:val="20"/>
                <w:cs/>
                <w:lang w:bidi="bn-BD"/>
              </w:rPr>
            </w:pPr>
            <w:r w:rsidRPr="00820A6D">
              <w:rPr>
                <w:rFonts w:ascii="Nikosh" w:eastAsia="Nikosh" w:hAnsi="Nikosh" w:cs="Nikosh" w:hint="cs"/>
                <w:b/>
                <w:sz w:val="20"/>
                <w:szCs w:val="20"/>
                <w:cs/>
                <w:lang w:bidi="bn-BD"/>
              </w:rPr>
              <w:t xml:space="preserve">১। </w:t>
            </w:r>
            <w:r w:rsidRPr="00820A6D">
              <w:rPr>
                <w:rFonts w:ascii="Nikosh" w:eastAsia="Nikosh" w:hAnsi="Nikosh" w:cs="Nikosh"/>
                <w:b/>
                <w:sz w:val="20"/>
                <w:szCs w:val="20"/>
                <w:cs/>
                <w:lang w:bidi="bn-BD"/>
              </w:rPr>
              <w:t>পরিচালক (সকল)</w:t>
            </w:r>
          </w:p>
          <w:p w:rsidR="00382474" w:rsidRPr="00820A6D" w:rsidRDefault="00382474" w:rsidP="00382474">
            <w:pPr>
              <w:rPr>
                <w:rFonts w:ascii="Nikosh" w:eastAsia="Nikosh" w:hAnsi="Nikosh" w:cs="Nikosh"/>
                <w:b/>
                <w:sz w:val="20"/>
                <w:szCs w:val="20"/>
                <w:lang w:bidi="bn-BD"/>
              </w:rPr>
            </w:pPr>
            <w:r w:rsidRPr="00820A6D">
              <w:rPr>
                <w:rFonts w:ascii="Nikosh" w:eastAsia="Nikosh" w:hAnsi="Nikosh" w:cs="Nikosh" w:hint="cs"/>
                <w:b/>
                <w:sz w:val="20"/>
                <w:szCs w:val="20"/>
                <w:cs/>
                <w:lang w:bidi="bn-BD"/>
              </w:rPr>
              <w:t>২।</w:t>
            </w:r>
            <w:r w:rsidRPr="00820A6D">
              <w:rPr>
                <w:rFonts w:ascii="Nikosh" w:eastAsia="Nikosh" w:hAnsi="Nikosh" w:cs="Nikosh"/>
                <w:b/>
                <w:sz w:val="20"/>
                <w:szCs w:val="20"/>
                <w:cs/>
                <w:lang w:bidi="bn-BD"/>
              </w:rPr>
              <w:t xml:space="preserve"> প্রকল্প পরিচালক</w:t>
            </w:r>
            <w:r w:rsidRPr="00820A6D">
              <w:rPr>
                <w:rFonts w:ascii="Nikosh" w:eastAsia="Nikosh" w:hAnsi="Nikosh" w:cs="Nikosh" w:hint="cs"/>
                <w:b/>
                <w:sz w:val="20"/>
                <w:szCs w:val="20"/>
                <w:cs/>
                <w:lang w:bidi="bn-BD"/>
              </w:rPr>
              <w:t xml:space="preserve"> </w:t>
            </w:r>
            <w:r w:rsidRPr="00820A6D">
              <w:rPr>
                <w:rFonts w:ascii="Nikosh" w:eastAsia="Nikosh" w:hAnsi="Nikosh" w:cs="Nikosh"/>
                <w:b/>
                <w:sz w:val="20"/>
                <w:szCs w:val="20"/>
                <w:cs/>
                <w:lang w:bidi="bn-BD"/>
              </w:rPr>
              <w:t>(সকল)।</w:t>
            </w:r>
          </w:p>
        </w:tc>
      </w:tr>
      <w:tr w:rsidR="00382474" w:rsidRPr="00021C42" w:rsidTr="00382474">
        <w:trPr>
          <w:trHeight w:val="1232"/>
        </w:trPr>
        <w:tc>
          <w:tcPr>
            <w:tcW w:w="540" w:type="dxa"/>
          </w:tcPr>
          <w:p w:rsidR="00382474" w:rsidRPr="00BC0620" w:rsidRDefault="00382474" w:rsidP="00382474">
            <w:pPr>
              <w:tabs>
                <w:tab w:val="left" w:pos="1080"/>
              </w:tabs>
              <w:ind w:left="-48" w:right="-108"/>
              <w:jc w:val="center"/>
              <w:rPr>
                <w:rFonts w:ascii="Nikosh" w:hAnsi="Nikosh" w:cs="Nikosh"/>
                <w:sz w:val="22"/>
                <w:szCs w:val="22"/>
              </w:rPr>
            </w:pPr>
            <w:r w:rsidRPr="00BC0620">
              <w:rPr>
                <w:rFonts w:ascii="Nikosh" w:hAnsi="Nikosh" w:cs="Nikosh"/>
                <w:sz w:val="22"/>
                <w:szCs w:val="22"/>
              </w:rPr>
              <w:t>১৬।</w:t>
            </w:r>
          </w:p>
        </w:tc>
        <w:tc>
          <w:tcPr>
            <w:tcW w:w="1620" w:type="dxa"/>
            <w:tcBorders>
              <w:left w:val="single" w:sz="4" w:space="0" w:color="auto"/>
            </w:tcBorders>
          </w:tcPr>
          <w:p w:rsidR="00382474" w:rsidRPr="00820A6D" w:rsidRDefault="00382474" w:rsidP="00382474">
            <w:pPr>
              <w:jc w:val="center"/>
              <w:rPr>
                <w:rFonts w:ascii="Nikosh" w:eastAsia="Nikosh" w:hAnsi="Nikosh" w:cs="Nikosh"/>
                <w:b/>
                <w:bCs/>
                <w:spacing w:val="-6"/>
                <w:sz w:val="23"/>
                <w:szCs w:val="23"/>
                <w:cs/>
                <w:lang w:bidi="bn-BD"/>
              </w:rPr>
            </w:pPr>
            <w:r w:rsidRPr="00820A6D">
              <w:rPr>
                <w:rFonts w:ascii="Nikosh" w:eastAsia="Nikosh" w:hAnsi="Nikosh" w:cs="Nikosh"/>
                <w:b/>
                <w:bCs/>
                <w:spacing w:val="-6"/>
                <w:sz w:val="23"/>
                <w:szCs w:val="23"/>
                <w:lang w:bidi="bn-BD"/>
              </w:rPr>
              <w:t>ই-</w:t>
            </w:r>
            <w:proofErr w:type="spellStart"/>
            <w:r w:rsidRPr="00820A6D">
              <w:rPr>
                <w:rFonts w:ascii="Nikosh" w:eastAsia="Nikosh" w:hAnsi="Nikosh" w:cs="Nikosh"/>
                <w:b/>
                <w:bCs/>
                <w:spacing w:val="-6"/>
                <w:sz w:val="23"/>
                <w:szCs w:val="23"/>
                <w:lang w:bidi="bn-BD"/>
              </w:rPr>
              <w:t>নথি</w:t>
            </w:r>
            <w:proofErr w:type="spellEnd"/>
            <w:r w:rsidRPr="00820A6D">
              <w:rPr>
                <w:rFonts w:ascii="Nikosh" w:eastAsia="Nikosh" w:hAnsi="Nikosh" w:cs="Nikosh"/>
                <w:b/>
                <w:bCs/>
                <w:spacing w:val="-6"/>
                <w:sz w:val="23"/>
                <w:szCs w:val="23"/>
                <w:lang w:bidi="bn-BD"/>
              </w:rPr>
              <w:t xml:space="preserve"> </w:t>
            </w:r>
            <w:proofErr w:type="spellStart"/>
            <w:r w:rsidRPr="00820A6D">
              <w:rPr>
                <w:rFonts w:ascii="Nikosh" w:eastAsia="Nikosh" w:hAnsi="Nikosh" w:cs="Nikosh"/>
                <w:b/>
                <w:bCs/>
                <w:spacing w:val="-6"/>
                <w:sz w:val="23"/>
                <w:szCs w:val="23"/>
                <w:lang w:bidi="bn-BD"/>
              </w:rPr>
              <w:t>সংক্রান্ত</w:t>
            </w:r>
            <w:proofErr w:type="spellEnd"/>
            <w:r w:rsidRPr="00820A6D">
              <w:rPr>
                <w:rFonts w:ascii="Nikosh" w:eastAsia="Nikosh" w:hAnsi="Nikosh" w:cs="Nikosh"/>
                <w:b/>
                <w:bCs/>
                <w:spacing w:val="-6"/>
                <w:sz w:val="23"/>
                <w:szCs w:val="23"/>
                <w:lang w:bidi="bn-BD"/>
              </w:rPr>
              <w:t>:</w:t>
            </w:r>
          </w:p>
        </w:tc>
        <w:tc>
          <w:tcPr>
            <w:tcW w:w="630" w:type="dxa"/>
            <w:tcBorders>
              <w:right w:val="single" w:sz="4" w:space="0" w:color="auto"/>
            </w:tcBorders>
          </w:tcPr>
          <w:p w:rsidR="00382474" w:rsidRPr="00D161B0" w:rsidRDefault="00382474" w:rsidP="00382474">
            <w:pPr>
              <w:ind w:right="-29"/>
              <w:jc w:val="center"/>
              <w:rPr>
                <w:rStyle w:val="SubtitleChar"/>
                <w:rFonts w:ascii="Nikosh" w:eastAsia="Nikosh" w:hAnsi="Nikosh" w:cs="Nikosh"/>
                <w:sz w:val="23"/>
                <w:szCs w:val="23"/>
              </w:rPr>
            </w:pPr>
            <w:r>
              <w:rPr>
                <w:rStyle w:val="SubtitleChar"/>
                <w:rFonts w:ascii="Nikosh" w:eastAsia="Nikosh" w:hAnsi="Nikosh" w:cs="Nikosh"/>
                <w:sz w:val="23"/>
                <w:szCs w:val="23"/>
              </w:rPr>
              <w:t>১৬.১</w:t>
            </w:r>
          </w:p>
        </w:tc>
        <w:tc>
          <w:tcPr>
            <w:tcW w:w="5130" w:type="dxa"/>
            <w:tcBorders>
              <w:top w:val="single" w:sz="4" w:space="0" w:color="auto"/>
              <w:left w:val="single" w:sz="4" w:space="0" w:color="auto"/>
            </w:tcBorders>
          </w:tcPr>
          <w:p w:rsidR="00382474" w:rsidRPr="00683251" w:rsidRDefault="00382474" w:rsidP="00382474">
            <w:pPr>
              <w:jc w:val="both"/>
              <w:rPr>
                <w:rFonts w:ascii="Nikosh" w:eastAsia="Nikosh" w:hAnsi="Nikosh" w:cs="Nikosh"/>
                <w:bCs/>
                <w:sz w:val="23"/>
                <w:szCs w:val="23"/>
                <w:cs/>
                <w:lang w:bidi="bn-BD"/>
              </w:rPr>
            </w:pPr>
            <w:proofErr w:type="spellStart"/>
            <w:r w:rsidRPr="00683251">
              <w:rPr>
                <w:rFonts w:ascii="Nikosh" w:eastAsia="Nikosh" w:hAnsi="Nikosh" w:cs="Nikosh"/>
                <w:bCs/>
                <w:sz w:val="23"/>
                <w:szCs w:val="23"/>
                <w:lang w:bidi="bn-BD"/>
              </w:rPr>
              <w:t>যে</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সকল</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নথি</w:t>
            </w:r>
            <w:proofErr w:type="spellEnd"/>
            <w:r w:rsidRPr="00683251">
              <w:rPr>
                <w:rFonts w:ascii="Nikosh" w:eastAsia="Nikosh" w:hAnsi="Nikosh" w:cs="Nikosh"/>
                <w:bCs/>
                <w:sz w:val="23"/>
                <w:szCs w:val="23"/>
                <w:lang w:bidi="bn-BD"/>
              </w:rPr>
              <w:t xml:space="preserve"> ই-</w:t>
            </w:r>
            <w:proofErr w:type="spellStart"/>
            <w:r w:rsidRPr="00683251">
              <w:rPr>
                <w:rFonts w:ascii="Nikosh" w:eastAsia="Nikosh" w:hAnsi="Nikosh" w:cs="Nikosh"/>
                <w:bCs/>
                <w:sz w:val="23"/>
                <w:szCs w:val="23"/>
                <w:lang w:bidi="bn-BD"/>
              </w:rPr>
              <w:t>নথিতে</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সম্পন্ন</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করা</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সম্ভব</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তা</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চিহ্নিত</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করে</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পর্যায়ক্রমে</w:t>
            </w:r>
            <w:proofErr w:type="spellEnd"/>
            <w:r w:rsidRPr="00683251">
              <w:rPr>
                <w:rFonts w:ascii="Nikosh" w:eastAsia="Nikosh" w:hAnsi="Nikosh" w:cs="Nikosh"/>
                <w:bCs/>
                <w:sz w:val="23"/>
                <w:szCs w:val="23"/>
                <w:lang w:bidi="bn-BD"/>
              </w:rPr>
              <w:t xml:space="preserve"> ই-</w:t>
            </w:r>
            <w:proofErr w:type="spellStart"/>
            <w:r w:rsidRPr="00683251">
              <w:rPr>
                <w:rFonts w:ascii="Nikosh" w:eastAsia="Nikosh" w:hAnsi="Nikosh" w:cs="Nikosh"/>
                <w:bCs/>
                <w:sz w:val="23"/>
                <w:szCs w:val="23"/>
                <w:lang w:bidi="bn-BD"/>
              </w:rPr>
              <w:t>নথিতে</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সম্পাদন</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করতে</w:t>
            </w:r>
            <w:proofErr w:type="spellEnd"/>
            <w:r w:rsidRPr="00683251">
              <w:rPr>
                <w:rFonts w:ascii="Nikosh" w:eastAsia="Nikosh" w:hAnsi="Nikosh" w:cs="Nikosh"/>
                <w:bCs/>
                <w:sz w:val="23"/>
                <w:szCs w:val="23"/>
                <w:lang w:bidi="bn-BD"/>
              </w:rPr>
              <w:t xml:space="preserve"> </w:t>
            </w:r>
            <w:proofErr w:type="spellStart"/>
            <w:r w:rsidRPr="00683251">
              <w:rPr>
                <w:rFonts w:ascii="Nikosh" w:eastAsia="Nikosh" w:hAnsi="Nikosh" w:cs="Nikosh"/>
                <w:bCs/>
                <w:sz w:val="23"/>
                <w:szCs w:val="23"/>
                <w:lang w:bidi="bn-BD"/>
              </w:rPr>
              <w:t>হবে</w:t>
            </w:r>
            <w:proofErr w:type="spellEnd"/>
            <w:r w:rsidRPr="00683251">
              <w:rPr>
                <w:rFonts w:ascii="Nikosh" w:eastAsia="Nikosh" w:hAnsi="Nikosh" w:cs="Nikosh"/>
                <w:bCs/>
                <w:sz w:val="23"/>
                <w:szCs w:val="23"/>
                <w:lang w:bidi="bn-BD"/>
              </w:rPr>
              <w:t>।</w:t>
            </w:r>
          </w:p>
        </w:tc>
        <w:tc>
          <w:tcPr>
            <w:tcW w:w="3870" w:type="dxa"/>
            <w:tcBorders>
              <w:top w:val="single" w:sz="4" w:space="0" w:color="auto"/>
            </w:tcBorders>
          </w:tcPr>
          <w:p w:rsidR="00382474" w:rsidRPr="00D161B0" w:rsidRDefault="00382474" w:rsidP="00382474">
            <w:pPr>
              <w:pStyle w:val="ListParagraph"/>
              <w:numPr>
                <w:ilvl w:val="0"/>
                <w:numId w:val="21"/>
              </w:numPr>
              <w:ind w:left="72" w:right="72" w:hanging="180"/>
              <w:jc w:val="both"/>
              <w:rPr>
                <w:rFonts w:ascii="Nikosh" w:eastAsia="Nikosh" w:hAnsi="Nikosh" w:cs="Nikosh"/>
                <w:spacing w:val="-6"/>
                <w:sz w:val="23"/>
                <w:szCs w:val="23"/>
                <w:lang w:bidi="bn-BD"/>
              </w:rPr>
            </w:pPr>
          </w:p>
        </w:tc>
        <w:tc>
          <w:tcPr>
            <w:tcW w:w="1620" w:type="dxa"/>
            <w:tcBorders>
              <w:top w:val="single" w:sz="4" w:space="0" w:color="auto"/>
            </w:tcBorders>
          </w:tcPr>
          <w:p w:rsidR="00382474" w:rsidRPr="00D161B0" w:rsidRDefault="00382474" w:rsidP="00382474">
            <w:pPr>
              <w:ind w:right="72"/>
              <w:jc w:val="center"/>
              <w:rPr>
                <w:rFonts w:ascii="Nikosh" w:eastAsia="Nikosh" w:hAnsi="Nikosh" w:cs="Nikosh"/>
                <w:spacing w:val="-6"/>
                <w:sz w:val="23"/>
                <w:szCs w:val="23"/>
                <w:cs/>
                <w:lang w:bidi="bn-BD"/>
              </w:rPr>
            </w:pPr>
          </w:p>
        </w:tc>
        <w:tc>
          <w:tcPr>
            <w:tcW w:w="2160" w:type="dxa"/>
            <w:tcBorders>
              <w:top w:val="single" w:sz="4" w:space="0" w:color="auto"/>
            </w:tcBorders>
          </w:tcPr>
          <w:p w:rsidR="00382474" w:rsidRPr="00820A6D" w:rsidRDefault="00382474" w:rsidP="00382474">
            <w:pPr>
              <w:ind w:right="72"/>
              <w:jc w:val="center"/>
              <w:rPr>
                <w:rFonts w:ascii="Nikosh" w:eastAsia="Nikosh" w:hAnsi="Nikosh" w:cs="Nikosh"/>
                <w:b/>
                <w:bCs/>
                <w:sz w:val="23"/>
                <w:szCs w:val="23"/>
                <w:cs/>
                <w:lang w:bidi="bn-BD"/>
              </w:rPr>
            </w:pPr>
            <w:r w:rsidRPr="00820A6D">
              <w:rPr>
                <w:rFonts w:ascii="Nikosh" w:eastAsia="Nikosh" w:hAnsi="Nikosh" w:cs="Nikosh" w:hint="cs"/>
                <w:spacing w:val="-6"/>
                <w:sz w:val="23"/>
                <w:szCs w:val="23"/>
                <w:cs/>
                <w:lang w:bidi="bn-BD"/>
              </w:rPr>
              <w:t>পরিচালক</w:t>
            </w:r>
            <w:r>
              <w:rPr>
                <w:rFonts w:ascii="Nikosh" w:eastAsia="Nikosh" w:hAnsi="Nikosh" w:cs="Nikosh" w:hint="cs"/>
                <w:spacing w:val="-6"/>
                <w:sz w:val="23"/>
                <w:szCs w:val="23"/>
                <w:cs/>
                <w:lang w:bidi="bn-BD"/>
              </w:rPr>
              <w:t xml:space="preserve"> </w:t>
            </w:r>
            <w:r w:rsidRPr="00820A6D">
              <w:rPr>
                <w:rFonts w:ascii="Nikosh" w:eastAsia="Nikosh" w:hAnsi="Nikosh" w:cs="Nikosh" w:hint="cs"/>
                <w:spacing w:val="-6"/>
                <w:sz w:val="23"/>
                <w:szCs w:val="23"/>
                <w:cs/>
                <w:lang w:bidi="bn-BD"/>
              </w:rPr>
              <w:t>(সকল)</w:t>
            </w:r>
          </w:p>
        </w:tc>
      </w:tr>
    </w:tbl>
    <w:p w:rsidR="00AB1269" w:rsidRPr="00021C42" w:rsidRDefault="00AB1269" w:rsidP="0031732D">
      <w:pPr>
        <w:tabs>
          <w:tab w:val="left" w:pos="600"/>
          <w:tab w:val="left" w:pos="1530"/>
        </w:tabs>
        <w:rPr>
          <w:rFonts w:ascii="Nikosh" w:eastAsia="Nikosh" w:hAnsi="Nikosh" w:cs="Nikosh"/>
          <w:b/>
          <w:color w:val="FF0000"/>
          <w:sz w:val="26"/>
          <w:szCs w:val="26"/>
          <w:lang w:bidi="bn-BD"/>
        </w:rPr>
      </w:pPr>
    </w:p>
    <w:sectPr w:rsidR="00AB1269" w:rsidRPr="00021C42" w:rsidSect="00CB0335">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AC" w:rsidRDefault="00150EAC" w:rsidP="00FF508D">
      <w:r>
        <w:separator/>
      </w:r>
    </w:p>
  </w:endnote>
  <w:endnote w:type="continuationSeparator" w:id="0">
    <w:p w:rsidR="00150EAC" w:rsidRDefault="00150EAC" w:rsidP="00FF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utonnyMJ">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207" w:usb1="00000000" w:usb2="00000000" w:usb3="00000000" w:csb0="00000097"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D6" w:rsidRDefault="00A9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68" w:rsidRPr="00761D65" w:rsidRDefault="00DA6168" w:rsidP="00FF508D">
    <w:pPr>
      <w:pStyle w:val="Footer"/>
      <w:tabs>
        <w:tab w:val="clear" w:pos="4680"/>
      </w:tabs>
      <w:rPr>
        <w:sz w:val="20"/>
        <w:szCs w:val="20"/>
      </w:rPr>
    </w:pPr>
    <w:r>
      <w:rPr>
        <w:sz w:val="20"/>
        <w:szCs w:val="20"/>
      </w:rPr>
      <w:t xml:space="preserve">BMET </w:t>
    </w:r>
    <w:r w:rsidRPr="00447D6D">
      <w:rPr>
        <w:rFonts w:ascii="Nikosh" w:hAnsi="Nikosh" w:cs="Nikosh"/>
        <w:sz w:val="20"/>
        <w:szCs w:val="20"/>
        <w:cs/>
        <w:lang w:bidi="bn-IN"/>
      </w:rPr>
      <w:t>সমন্বয় সভার কা</w:t>
    </w:r>
    <w:r>
      <w:rPr>
        <w:rFonts w:ascii="Nikosh" w:hAnsi="Nikosh" w:cs="Nikosh"/>
        <w:sz w:val="20"/>
        <w:szCs w:val="20"/>
        <w:cs/>
        <w:lang w:bidi="bn-IN"/>
      </w:rPr>
      <w:t>র্</w:t>
    </w:r>
    <w:r w:rsidRPr="00447D6D">
      <w:rPr>
        <w:rFonts w:ascii="Nikosh" w:hAnsi="Nikosh" w:cs="Nikosh"/>
        <w:sz w:val="20"/>
        <w:szCs w:val="20"/>
        <w:cs/>
        <w:lang w:bidi="bn-IN"/>
      </w:rPr>
      <w:t>যপত্র</w:t>
    </w:r>
    <w:r>
      <w:rPr>
        <w:sz w:val="20"/>
        <w:szCs w:val="20"/>
      </w:rPr>
      <w:t xml:space="preserve"> </w:t>
    </w:r>
    <w:r w:rsidR="008D23D6">
      <w:rPr>
        <w:rFonts w:ascii="Nirmala UI" w:hAnsi="Nirmala UI" w:cs="Nirmala UI"/>
        <w:sz w:val="20"/>
        <w:szCs w:val="20"/>
      </w:rPr>
      <w:t>১</w:t>
    </w:r>
    <w:r w:rsidR="008D1ABB">
      <w:rPr>
        <w:rFonts w:ascii="Nirmala UI" w:hAnsi="Nirmala UI" w:cs="Nirmala UI"/>
        <w:sz w:val="20"/>
        <w:szCs w:val="20"/>
      </w:rPr>
      <w:t>৩</w:t>
    </w:r>
    <w:r w:rsidR="000B583A">
      <w:rPr>
        <w:rFonts w:ascii="Nirmala UI" w:hAnsi="Nirmala UI" w:cs="Nirmala UI"/>
        <w:sz w:val="20"/>
        <w:szCs w:val="20"/>
      </w:rPr>
      <w:t>.</w:t>
    </w:r>
    <w:r w:rsidR="00106717">
      <w:rPr>
        <w:rFonts w:ascii="Nirmala UI" w:hAnsi="Nirmala UI" w:cs="Nirmala UI"/>
        <w:sz w:val="20"/>
        <w:szCs w:val="20"/>
      </w:rPr>
      <w:t>০</w:t>
    </w:r>
    <w:r w:rsidR="00A91FD6">
      <w:rPr>
        <w:rFonts w:ascii="Nirmala UI" w:hAnsi="Nirmala UI" w:cs="Nirmala UI"/>
        <w:sz w:val="20"/>
        <w:szCs w:val="20"/>
      </w:rPr>
      <w:t>৩</w:t>
    </w:r>
    <w:bookmarkStart w:id="0" w:name="_GoBack"/>
    <w:bookmarkEnd w:id="0"/>
    <w:r w:rsidRPr="00761D65">
      <w:rPr>
        <w:sz w:val="20"/>
        <w:szCs w:val="20"/>
      </w:rPr>
      <w:t>.</w:t>
    </w:r>
    <w:r>
      <w:rPr>
        <w:rFonts w:ascii="Nirmala UI" w:hAnsi="Nirmala UI" w:cs="Nirmala UI"/>
        <w:sz w:val="20"/>
        <w:szCs w:val="20"/>
      </w:rPr>
      <w:t>২০২</w:t>
    </w:r>
    <w:r w:rsidR="00106717">
      <w:rPr>
        <w:rFonts w:ascii="Nirmala UI" w:hAnsi="Nirmala UI" w:cs="Nirmala UI"/>
        <w:sz w:val="20"/>
        <w:szCs w:val="20"/>
      </w:rPr>
      <w:t>৩</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D6" w:rsidRDefault="00A9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AC" w:rsidRDefault="00150EAC" w:rsidP="00FF508D">
      <w:r>
        <w:separator/>
      </w:r>
    </w:p>
  </w:footnote>
  <w:footnote w:type="continuationSeparator" w:id="0">
    <w:p w:rsidR="00150EAC" w:rsidRDefault="00150EAC" w:rsidP="00FF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D6" w:rsidRDefault="00A9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D6" w:rsidRDefault="00A9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D6" w:rsidRDefault="00A9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6F5"/>
    <w:multiLevelType w:val="multilevel"/>
    <w:tmpl w:val="0B644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132B8A"/>
    <w:multiLevelType w:val="hybridMultilevel"/>
    <w:tmpl w:val="07A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26915"/>
    <w:multiLevelType w:val="hybridMultilevel"/>
    <w:tmpl w:val="375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E4B7E"/>
    <w:multiLevelType w:val="hybridMultilevel"/>
    <w:tmpl w:val="2F98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583"/>
    <w:multiLevelType w:val="hybridMultilevel"/>
    <w:tmpl w:val="821AC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3E01"/>
    <w:multiLevelType w:val="hybridMultilevel"/>
    <w:tmpl w:val="EE2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33810"/>
    <w:multiLevelType w:val="hybridMultilevel"/>
    <w:tmpl w:val="080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029E6"/>
    <w:multiLevelType w:val="hybridMultilevel"/>
    <w:tmpl w:val="3EE2EA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0A66222"/>
    <w:multiLevelType w:val="hybridMultilevel"/>
    <w:tmpl w:val="E63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56B73"/>
    <w:multiLevelType w:val="hybridMultilevel"/>
    <w:tmpl w:val="E12E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74134"/>
    <w:multiLevelType w:val="hybridMultilevel"/>
    <w:tmpl w:val="294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26526"/>
    <w:multiLevelType w:val="hybridMultilevel"/>
    <w:tmpl w:val="394C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928E4"/>
    <w:multiLevelType w:val="hybridMultilevel"/>
    <w:tmpl w:val="FB00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B069E"/>
    <w:multiLevelType w:val="hybridMultilevel"/>
    <w:tmpl w:val="254C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52FF"/>
    <w:multiLevelType w:val="hybridMultilevel"/>
    <w:tmpl w:val="44DA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67374"/>
    <w:multiLevelType w:val="hybridMultilevel"/>
    <w:tmpl w:val="E97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75C73"/>
    <w:multiLevelType w:val="hybridMultilevel"/>
    <w:tmpl w:val="6512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20D6"/>
    <w:multiLevelType w:val="hybridMultilevel"/>
    <w:tmpl w:val="B3E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E4CDA"/>
    <w:multiLevelType w:val="hybridMultilevel"/>
    <w:tmpl w:val="F96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B0AC9"/>
    <w:multiLevelType w:val="hybridMultilevel"/>
    <w:tmpl w:val="CD7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E225D"/>
    <w:multiLevelType w:val="hybridMultilevel"/>
    <w:tmpl w:val="1DFA76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EE50CE5"/>
    <w:multiLevelType w:val="hybridMultilevel"/>
    <w:tmpl w:val="D5E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E29B1"/>
    <w:multiLevelType w:val="hybridMultilevel"/>
    <w:tmpl w:val="CFD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D41EC"/>
    <w:multiLevelType w:val="hybridMultilevel"/>
    <w:tmpl w:val="6C7C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71AE6"/>
    <w:multiLevelType w:val="hybridMultilevel"/>
    <w:tmpl w:val="D862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6737A"/>
    <w:multiLevelType w:val="hybridMultilevel"/>
    <w:tmpl w:val="44DE6CD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45DE0D65"/>
    <w:multiLevelType w:val="hybridMultilevel"/>
    <w:tmpl w:val="3C4A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D36D1"/>
    <w:multiLevelType w:val="hybridMultilevel"/>
    <w:tmpl w:val="6CB4D45E"/>
    <w:lvl w:ilvl="0" w:tplc="FFFFFFFF">
      <w:start w:val="1"/>
      <w:numFmt w:val="decimal"/>
      <w:lvlText w:val="%1."/>
      <w:lvlJc w:val="left"/>
      <w:pPr>
        <w:ind w:left="450" w:hanging="360"/>
      </w:pPr>
      <w:rPr>
        <w:rFonts w:ascii="NikoshBAN" w:eastAsia="NikoshBAN" w:hAnsi="NikoshBAN" w:cs="NikoshB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25ED3"/>
    <w:multiLevelType w:val="hybridMultilevel"/>
    <w:tmpl w:val="FF2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96779"/>
    <w:multiLevelType w:val="hybridMultilevel"/>
    <w:tmpl w:val="944A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F5C13"/>
    <w:multiLevelType w:val="hybridMultilevel"/>
    <w:tmpl w:val="415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669EA"/>
    <w:multiLevelType w:val="hybridMultilevel"/>
    <w:tmpl w:val="FB5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00F74"/>
    <w:multiLevelType w:val="hybridMultilevel"/>
    <w:tmpl w:val="5712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B2095"/>
    <w:multiLevelType w:val="hybridMultilevel"/>
    <w:tmpl w:val="334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C3D72"/>
    <w:multiLevelType w:val="hybridMultilevel"/>
    <w:tmpl w:val="8BF8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64A97"/>
    <w:multiLevelType w:val="hybridMultilevel"/>
    <w:tmpl w:val="784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8169B"/>
    <w:multiLevelType w:val="hybridMultilevel"/>
    <w:tmpl w:val="E55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12488"/>
    <w:multiLevelType w:val="hybridMultilevel"/>
    <w:tmpl w:val="56EE7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41599"/>
    <w:multiLevelType w:val="hybridMultilevel"/>
    <w:tmpl w:val="7D04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417FD"/>
    <w:multiLevelType w:val="hybridMultilevel"/>
    <w:tmpl w:val="B6D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C2D00"/>
    <w:multiLevelType w:val="hybridMultilevel"/>
    <w:tmpl w:val="31F8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85802"/>
    <w:multiLevelType w:val="hybridMultilevel"/>
    <w:tmpl w:val="E0F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D18F5"/>
    <w:multiLevelType w:val="hybridMultilevel"/>
    <w:tmpl w:val="9B24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369A2"/>
    <w:multiLevelType w:val="hybridMultilevel"/>
    <w:tmpl w:val="A3767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64C3C"/>
    <w:multiLevelType w:val="hybridMultilevel"/>
    <w:tmpl w:val="9E86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F0957"/>
    <w:multiLevelType w:val="hybridMultilevel"/>
    <w:tmpl w:val="EE6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2C5CC6"/>
    <w:multiLevelType w:val="hybridMultilevel"/>
    <w:tmpl w:val="4C10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FB6348"/>
    <w:multiLevelType w:val="hybridMultilevel"/>
    <w:tmpl w:val="5B46D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77F848EC"/>
    <w:multiLevelType w:val="hybridMultilevel"/>
    <w:tmpl w:val="B56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06572"/>
    <w:multiLevelType w:val="hybridMultilevel"/>
    <w:tmpl w:val="466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4"/>
  </w:num>
  <w:num w:numId="3">
    <w:abstractNumId w:val="46"/>
  </w:num>
  <w:num w:numId="4">
    <w:abstractNumId w:val="30"/>
  </w:num>
  <w:num w:numId="5">
    <w:abstractNumId w:val="34"/>
  </w:num>
  <w:num w:numId="6">
    <w:abstractNumId w:val="42"/>
  </w:num>
  <w:num w:numId="7">
    <w:abstractNumId w:val="23"/>
  </w:num>
  <w:num w:numId="8">
    <w:abstractNumId w:val="39"/>
  </w:num>
  <w:num w:numId="9">
    <w:abstractNumId w:val="32"/>
  </w:num>
  <w:num w:numId="10">
    <w:abstractNumId w:val="4"/>
  </w:num>
  <w:num w:numId="11">
    <w:abstractNumId w:val="40"/>
  </w:num>
  <w:num w:numId="12">
    <w:abstractNumId w:val="38"/>
  </w:num>
  <w:num w:numId="13">
    <w:abstractNumId w:val="21"/>
  </w:num>
  <w:num w:numId="14">
    <w:abstractNumId w:val="13"/>
  </w:num>
  <w:num w:numId="15">
    <w:abstractNumId w:val="27"/>
  </w:num>
  <w:num w:numId="16">
    <w:abstractNumId w:val="0"/>
  </w:num>
  <w:num w:numId="17">
    <w:abstractNumId w:val="20"/>
  </w:num>
  <w:num w:numId="18">
    <w:abstractNumId w:val="36"/>
  </w:num>
  <w:num w:numId="19">
    <w:abstractNumId w:val="6"/>
  </w:num>
  <w:num w:numId="20">
    <w:abstractNumId w:val="14"/>
  </w:num>
  <w:num w:numId="21">
    <w:abstractNumId w:val="15"/>
  </w:num>
  <w:num w:numId="22">
    <w:abstractNumId w:val="18"/>
  </w:num>
  <w:num w:numId="23">
    <w:abstractNumId w:val="41"/>
  </w:num>
  <w:num w:numId="24">
    <w:abstractNumId w:val="17"/>
  </w:num>
  <w:num w:numId="25">
    <w:abstractNumId w:val="3"/>
  </w:num>
  <w:num w:numId="26">
    <w:abstractNumId w:val="37"/>
  </w:num>
  <w:num w:numId="27">
    <w:abstractNumId w:val="25"/>
  </w:num>
  <w:num w:numId="28">
    <w:abstractNumId w:val="49"/>
  </w:num>
  <w:num w:numId="29">
    <w:abstractNumId w:val="43"/>
  </w:num>
  <w:num w:numId="30">
    <w:abstractNumId w:val="5"/>
  </w:num>
  <w:num w:numId="31">
    <w:abstractNumId w:val="16"/>
  </w:num>
  <w:num w:numId="32">
    <w:abstractNumId w:val="35"/>
  </w:num>
  <w:num w:numId="33">
    <w:abstractNumId w:val="22"/>
  </w:num>
  <w:num w:numId="34">
    <w:abstractNumId w:val="31"/>
  </w:num>
  <w:num w:numId="35">
    <w:abstractNumId w:val="8"/>
  </w:num>
  <w:num w:numId="36">
    <w:abstractNumId w:val="33"/>
  </w:num>
  <w:num w:numId="37">
    <w:abstractNumId w:val="12"/>
  </w:num>
  <w:num w:numId="38">
    <w:abstractNumId w:val="26"/>
  </w:num>
  <w:num w:numId="39">
    <w:abstractNumId w:val="9"/>
  </w:num>
  <w:num w:numId="40">
    <w:abstractNumId w:val="48"/>
  </w:num>
  <w:num w:numId="41">
    <w:abstractNumId w:val="28"/>
  </w:num>
  <w:num w:numId="42">
    <w:abstractNumId w:val="47"/>
  </w:num>
  <w:num w:numId="43">
    <w:abstractNumId w:val="45"/>
  </w:num>
  <w:num w:numId="44">
    <w:abstractNumId w:val="2"/>
  </w:num>
  <w:num w:numId="45">
    <w:abstractNumId w:val="29"/>
  </w:num>
  <w:num w:numId="46">
    <w:abstractNumId w:val="1"/>
  </w:num>
  <w:num w:numId="47">
    <w:abstractNumId w:val="11"/>
  </w:num>
  <w:num w:numId="48">
    <w:abstractNumId w:val="10"/>
  </w:num>
  <w:num w:numId="49">
    <w:abstractNumId w:val="7"/>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FD"/>
    <w:rsid w:val="00002E45"/>
    <w:rsid w:val="00003129"/>
    <w:rsid w:val="00007A6D"/>
    <w:rsid w:val="00010AEF"/>
    <w:rsid w:val="00010CB2"/>
    <w:rsid w:val="00010D3E"/>
    <w:rsid w:val="000115C3"/>
    <w:rsid w:val="000122AC"/>
    <w:rsid w:val="00013AC2"/>
    <w:rsid w:val="00016D98"/>
    <w:rsid w:val="000208E5"/>
    <w:rsid w:val="00021C33"/>
    <w:rsid w:val="00021C42"/>
    <w:rsid w:val="000224C2"/>
    <w:rsid w:val="0002320C"/>
    <w:rsid w:val="000234E0"/>
    <w:rsid w:val="00025C54"/>
    <w:rsid w:val="0002743C"/>
    <w:rsid w:val="000278F5"/>
    <w:rsid w:val="000309B4"/>
    <w:rsid w:val="00032FA3"/>
    <w:rsid w:val="00036055"/>
    <w:rsid w:val="00036E3D"/>
    <w:rsid w:val="0003743B"/>
    <w:rsid w:val="00040F6B"/>
    <w:rsid w:val="00042122"/>
    <w:rsid w:val="00042C40"/>
    <w:rsid w:val="00045355"/>
    <w:rsid w:val="00045A66"/>
    <w:rsid w:val="0004705A"/>
    <w:rsid w:val="00050100"/>
    <w:rsid w:val="00050BD4"/>
    <w:rsid w:val="00051D2E"/>
    <w:rsid w:val="0005248F"/>
    <w:rsid w:val="00053C94"/>
    <w:rsid w:val="00053CF7"/>
    <w:rsid w:val="00055547"/>
    <w:rsid w:val="00055591"/>
    <w:rsid w:val="0005730A"/>
    <w:rsid w:val="0006022D"/>
    <w:rsid w:val="00060CB6"/>
    <w:rsid w:val="000628E2"/>
    <w:rsid w:val="00062B5E"/>
    <w:rsid w:val="00063D19"/>
    <w:rsid w:val="00063D45"/>
    <w:rsid w:val="00065147"/>
    <w:rsid w:val="00065C16"/>
    <w:rsid w:val="00066B04"/>
    <w:rsid w:val="00067258"/>
    <w:rsid w:val="00067DCF"/>
    <w:rsid w:val="00070550"/>
    <w:rsid w:val="000707A6"/>
    <w:rsid w:val="00070964"/>
    <w:rsid w:val="000710B7"/>
    <w:rsid w:val="00072580"/>
    <w:rsid w:val="00073417"/>
    <w:rsid w:val="00074E76"/>
    <w:rsid w:val="0007614E"/>
    <w:rsid w:val="00076564"/>
    <w:rsid w:val="00077780"/>
    <w:rsid w:val="000813A3"/>
    <w:rsid w:val="00082062"/>
    <w:rsid w:val="000857E1"/>
    <w:rsid w:val="00085C94"/>
    <w:rsid w:val="00092750"/>
    <w:rsid w:val="00092E94"/>
    <w:rsid w:val="00094032"/>
    <w:rsid w:val="00095F65"/>
    <w:rsid w:val="00096134"/>
    <w:rsid w:val="00096485"/>
    <w:rsid w:val="00096C79"/>
    <w:rsid w:val="00097387"/>
    <w:rsid w:val="000A0192"/>
    <w:rsid w:val="000A0486"/>
    <w:rsid w:val="000A0823"/>
    <w:rsid w:val="000A185C"/>
    <w:rsid w:val="000A1CBB"/>
    <w:rsid w:val="000A1F47"/>
    <w:rsid w:val="000A44A9"/>
    <w:rsid w:val="000A5FEB"/>
    <w:rsid w:val="000A734D"/>
    <w:rsid w:val="000A7514"/>
    <w:rsid w:val="000A7DF0"/>
    <w:rsid w:val="000B0A9B"/>
    <w:rsid w:val="000B0DAE"/>
    <w:rsid w:val="000B3093"/>
    <w:rsid w:val="000B425A"/>
    <w:rsid w:val="000B44C7"/>
    <w:rsid w:val="000B45E7"/>
    <w:rsid w:val="000B480B"/>
    <w:rsid w:val="000B4EAB"/>
    <w:rsid w:val="000B50F4"/>
    <w:rsid w:val="000B5529"/>
    <w:rsid w:val="000B583A"/>
    <w:rsid w:val="000B5FA6"/>
    <w:rsid w:val="000B7339"/>
    <w:rsid w:val="000C0551"/>
    <w:rsid w:val="000C0DAC"/>
    <w:rsid w:val="000C1297"/>
    <w:rsid w:val="000C2B1D"/>
    <w:rsid w:val="000C4CEC"/>
    <w:rsid w:val="000C5058"/>
    <w:rsid w:val="000C7525"/>
    <w:rsid w:val="000D165D"/>
    <w:rsid w:val="000D1F3A"/>
    <w:rsid w:val="000D2938"/>
    <w:rsid w:val="000D50C9"/>
    <w:rsid w:val="000D6413"/>
    <w:rsid w:val="000E1E40"/>
    <w:rsid w:val="000E2777"/>
    <w:rsid w:val="000E3943"/>
    <w:rsid w:val="000E3ABF"/>
    <w:rsid w:val="000E4292"/>
    <w:rsid w:val="000E59D6"/>
    <w:rsid w:val="000F04D8"/>
    <w:rsid w:val="000F07BD"/>
    <w:rsid w:val="000F0B07"/>
    <w:rsid w:val="000F0FEF"/>
    <w:rsid w:val="000F19C1"/>
    <w:rsid w:val="000F296A"/>
    <w:rsid w:val="000F2B93"/>
    <w:rsid w:val="000F357D"/>
    <w:rsid w:val="000F49F6"/>
    <w:rsid w:val="000F4CC3"/>
    <w:rsid w:val="000F53F9"/>
    <w:rsid w:val="000F585E"/>
    <w:rsid w:val="000F5A19"/>
    <w:rsid w:val="000F5D6C"/>
    <w:rsid w:val="00106717"/>
    <w:rsid w:val="001072A1"/>
    <w:rsid w:val="00107F52"/>
    <w:rsid w:val="00111A57"/>
    <w:rsid w:val="00112488"/>
    <w:rsid w:val="001129CF"/>
    <w:rsid w:val="00112BB7"/>
    <w:rsid w:val="0011625A"/>
    <w:rsid w:val="0012001C"/>
    <w:rsid w:val="00120566"/>
    <w:rsid w:val="00121E5B"/>
    <w:rsid w:val="001228F6"/>
    <w:rsid w:val="00122D53"/>
    <w:rsid w:val="00123508"/>
    <w:rsid w:val="00123A69"/>
    <w:rsid w:val="0012415F"/>
    <w:rsid w:val="00125588"/>
    <w:rsid w:val="00125891"/>
    <w:rsid w:val="00127217"/>
    <w:rsid w:val="00127342"/>
    <w:rsid w:val="0013276A"/>
    <w:rsid w:val="00133832"/>
    <w:rsid w:val="00134AD9"/>
    <w:rsid w:val="001356DF"/>
    <w:rsid w:val="001406FD"/>
    <w:rsid w:val="0014143B"/>
    <w:rsid w:val="001417F5"/>
    <w:rsid w:val="00141D11"/>
    <w:rsid w:val="0014305C"/>
    <w:rsid w:val="00143400"/>
    <w:rsid w:val="001439BB"/>
    <w:rsid w:val="00144BA9"/>
    <w:rsid w:val="00144EE3"/>
    <w:rsid w:val="00146132"/>
    <w:rsid w:val="00150EAC"/>
    <w:rsid w:val="00153B83"/>
    <w:rsid w:val="001540BE"/>
    <w:rsid w:val="00154896"/>
    <w:rsid w:val="00156217"/>
    <w:rsid w:val="00161F91"/>
    <w:rsid w:val="00165229"/>
    <w:rsid w:val="00165F83"/>
    <w:rsid w:val="0016725A"/>
    <w:rsid w:val="0016746E"/>
    <w:rsid w:val="00167D3C"/>
    <w:rsid w:val="00170FE6"/>
    <w:rsid w:val="001721BE"/>
    <w:rsid w:val="0017409A"/>
    <w:rsid w:val="001747EF"/>
    <w:rsid w:val="00174CBE"/>
    <w:rsid w:val="001762DA"/>
    <w:rsid w:val="00184472"/>
    <w:rsid w:val="00184A4D"/>
    <w:rsid w:val="00186925"/>
    <w:rsid w:val="00191268"/>
    <w:rsid w:val="00194390"/>
    <w:rsid w:val="0019626D"/>
    <w:rsid w:val="00196E40"/>
    <w:rsid w:val="0019794F"/>
    <w:rsid w:val="00197E2B"/>
    <w:rsid w:val="001A06D1"/>
    <w:rsid w:val="001A11B5"/>
    <w:rsid w:val="001A2239"/>
    <w:rsid w:val="001A4F76"/>
    <w:rsid w:val="001A6565"/>
    <w:rsid w:val="001A6792"/>
    <w:rsid w:val="001A6CDC"/>
    <w:rsid w:val="001A7BDA"/>
    <w:rsid w:val="001B1CB1"/>
    <w:rsid w:val="001B7A74"/>
    <w:rsid w:val="001C1445"/>
    <w:rsid w:val="001C1B08"/>
    <w:rsid w:val="001C23FB"/>
    <w:rsid w:val="001C357C"/>
    <w:rsid w:val="001C6BFA"/>
    <w:rsid w:val="001C6C6F"/>
    <w:rsid w:val="001C74F9"/>
    <w:rsid w:val="001D0D1F"/>
    <w:rsid w:val="001D3411"/>
    <w:rsid w:val="001D3D21"/>
    <w:rsid w:val="001D55BE"/>
    <w:rsid w:val="001E09DE"/>
    <w:rsid w:val="001E2358"/>
    <w:rsid w:val="001E2A5B"/>
    <w:rsid w:val="001E31C4"/>
    <w:rsid w:val="001E390E"/>
    <w:rsid w:val="001E3E39"/>
    <w:rsid w:val="001E40FC"/>
    <w:rsid w:val="001E5A9A"/>
    <w:rsid w:val="001E731E"/>
    <w:rsid w:val="001E74B5"/>
    <w:rsid w:val="001F0362"/>
    <w:rsid w:val="001F046B"/>
    <w:rsid w:val="001F04DF"/>
    <w:rsid w:val="001F0516"/>
    <w:rsid w:val="001F1BF9"/>
    <w:rsid w:val="001F2040"/>
    <w:rsid w:val="001F2BD4"/>
    <w:rsid w:val="001F5767"/>
    <w:rsid w:val="002005D5"/>
    <w:rsid w:val="002007D2"/>
    <w:rsid w:val="00201874"/>
    <w:rsid w:val="00203021"/>
    <w:rsid w:val="00205F4B"/>
    <w:rsid w:val="00207AE0"/>
    <w:rsid w:val="00210788"/>
    <w:rsid w:val="00210C01"/>
    <w:rsid w:val="002152EA"/>
    <w:rsid w:val="00216E4B"/>
    <w:rsid w:val="0021706D"/>
    <w:rsid w:val="00220553"/>
    <w:rsid w:val="0022246E"/>
    <w:rsid w:val="002224D7"/>
    <w:rsid w:val="00222633"/>
    <w:rsid w:val="00223101"/>
    <w:rsid w:val="00224581"/>
    <w:rsid w:val="0022473E"/>
    <w:rsid w:val="00224BF6"/>
    <w:rsid w:val="00225469"/>
    <w:rsid w:val="00230E87"/>
    <w:rsid w:val="00230F99"/>
    <w:rsid w:val="00231B2B"/>
    <w:rsid w:val="00231B98"/>
    <w:rsid w:val="00232F89"/>
    <w:rsid w:val="00233736"/>
    <w:rsid w:val="0023381A"/>
    <w:rsid w:val="002340E9"/>
    <w:rsid w:val="002363CD"/>
    <w:rsid w:val="00240283"/>
    <w:rsid w:val="00240B15"/>
    <w:rsid w:val="0024135A"/>
    <w:rsid w:val="00243B36"/>
    <w:rsid w:val="0024458F"/>
    <w:rsid w:val="0024553B"/>
    <w:rsid w:val="00246BA0"/>
    <w:rsid w:val="0025019A"/>
    <w:rsid w:val="0025074A"/>
    <w:rsid w:val="00250E74"/>
    <w:rsid w:val="0025235B"/>
    <w:rsid w:val="00252388"/>
    <w:rsid w:val="00253062"/>
    <w:rsid w:val="00253561"/>
    <w:rsid w:val="00253E2A"/>
    <w:rsid w:val="002559B6"/>
    <w:rsid w:val="00255D21"/>
    <w:rsid w:val="00255EAF"/>
    <w:rsid w:val="002562AC"/>
    <w:rsid w:val="002571F0"/>
    <w:rsid w:val="00257A2B"/>
    <w:rsid w:val="00261F66"/>
    <w:rsid w:val="00264285"/>
    <w:rsid w:val="00266C4C"/>
    <w:rsid w:val="00267071"/>
    <w:rsid w:val="002679D2"/>
    <w:rsid w:val="00270B43"/>
    <w:rsid w:val="00271D23"/>
    <w:rsid w:val="00272F6D"/>
    <w:rsid w:val="00275DD3"/>
    <w:rsid w:val="002768C4"/>
    <w:rsid w:val="002774A0"/>
    <w:rsid w:val="002812AF"/>
    <w:rsid w:val="00282B1F"/>
    <w:rsid w:val="00284207"/>
    <w:rsid w:val="00284624"/>
    <w:rsid w:val="00284996"/>
    <w:rsid w:val="00284B5D"/>
    <w:rsid w:val="0028556E"/>
    <w:rsid w:val="00286429"/>
    <w:rsid w:val="00286857"/>
    <w:rsid w:val="00286DA7"/>
    <w:rsid w:val="00287335"/>
    <w:rsid w:val="002879FF"/>
    <w:rsid w:val="0029013A"/>
    <w:rsid w:val="002919B2"/>
    <w:rsid w:val="002921CB"/>
    <w:rsid w:val="002934D6"/>
    <w:rsid w:val="00295585"/>
    <w:rsid w:val="0029671A"/>
    <w:rsid w:val="00297772"/>
    <w:rsid w:val="002A1511"/>
    <w:rsid w:val="002A163B"/>
    <w:rsid w:val="002A248F"/>
    <w:rsid w:val="002A3BBC"/>
    <w:rsid w:val="002A3BD1"/>
    <w:rsid w:val="002A414C"/>
    <w:rsid w:val="002A5A74"/>
    <w:rsid w:val="002A5C2C"/>
    <w:rsid w:val="002A76B0"/>
    <w:rsid w:val="002B019A"/>
    <w:rsid w:val="002B131C"/>
    <w:rsid w:val="002B238A"/>
    <w:rsid w:val="002B32CB"/>
    <w:rsid w:val="002B38F1"/>
    <w:rsid w:val="002B420F"/>
    <w:rsid w:val="002B583A"/>
    <w:rsid w:val="002B6FD7"/>
    <w:rsid w:val="002C04F6"/>
    <w:rsid w:val="002C21AB"/>
    <w:rsid w:val="002C2B1F"/>
    <w:rsid w:val="002C2BFF"/>
    <w:rsid w:val="002C2F17"/>
    <w:rsid w:val="002C64A3"/>
    <w:rsid w:val="002C6685"/>
    <w:rsid w:val="002D0921"/>
    <w:rsid w:val="002D104B"/>
    <w:rsid w:val="002D1299"/>
    <w:rsid w:val="002D2212"/>
    <w:rsid w:val="002D23DA"/>
    <w:rsid w:val="002D2490"/>
    <w:rsid w:val="002D4265"/>
    <w:rsid w:val="002D51C3"/>
    <w:rsid w:val="002D533B"/>
    <w:rsid w:val="002D5CCD"/>
    <w:rsid w:val="002D77CF"/>
    <w:rsid w:val="002E1672"/>
    <w:rsid w:val="002E274F"/>
    <w:rsid w:val="002E361E"/>
    <w:rsid w:val="002E37D1"/>
    <w:rsid w:val="002E6B18"/>
    <w:rsid w:val="002E7E1F"/>
    <w:rsid w:val="002F04C0"/>
    <w:rsid w:val="002F0660"/>
    <w:rsid w:val="002F0E7E"/>
    <w:rsid w:val="002F2AF2"/>
    <w:rsid w:val="002F3877"/>
    <w:rsid w:val="002F3EEF"/>
    <w:rsid w:val="002F425E"/>
    <w:rsid w:val="002F49CE"/>
    <w:rsid w:val="002F6410"/>
    <w:rsid w:val="002F65FA"/>
    <w:rsid w:val="002F6BEC"/>
    <w:rsid w:val="00301271"/>
    <w:rsid w:val="0030208D"/>
    <w:rsid w:val="003022C1"/>
    <w:rsid w:val="0030298D"/>
    <w:rsid w:val="00303F97"/>
    <w:rsid w:val="0030483E"/>
    <w:rsid w:val="003056FE"/>
    <w:rsid w:val="003121B4"/>
    <w:rsid w:val="00315238"/>
    <w:rsid w:val="00315E2F"/>
    <w:rsid w:val="0031605F"/>
    <w:rsid w:val="0031732D"/>
    <w:rsid w:val="003200C8"/>
    <w:rsid w:val="0032373E"/>
    <w:rsid w:val="00323CB0"/>
    <w:rsid w:val="00323EA7"/>
    <w:rsid w:val="00325761"/>
    <w:rsid w:val="00326DD6"/>
    <w:rsid w:val="00327A0B"/>
    <w:rsid w:val="00327B8A"/>
    <w:rsid w:val="00333583"/>
    <w:rsid w:val="00336524"/>
    <w:rsid w:val="00337661"/>
    <w:rsid w:val="00337E5C"/>
    <w:rsid w:val="00337F88"/>
    <w:rsid w:val="00337FED"/>
    <w:rsid w:val="003411A4"/>
    <w:rsid w:val="00342795"/>
    <w:rsid w:val="00343E84"/>
    <w:rsid w:val="003441ED"/>
    <w:rsid w:val="003452C8"/>
    <w:rsid w:val="003462A8"/>
    <w:rsid w:val="00347C64"/>
    <w:rsid w:val="00347DB1"/>
    <w:rsid w:val="003508D7"/>
    <w:rsid w:val="003549CC"/>
    <w:rsid w:val="00360A66"/>
    <w:rsid w:val="00361654"/>
    <w:rsid w:val="00362726"/>
    <w:rsid w:val="00362D02"/>
    <w:rsid w:val="00365177"/>
    <w:rsid w:val="00365A78"/>
    <w:rsid w:val="0036789E"/>
    <w:rsid w:val="0037156E"/>
    <w:rsid w:val="003730C4"/>
    <w:rsid w:val="00380729"/>
    <w:rsid w:val="00382474"/>
    <w:rsid w:val="00382527"/>
    <w:rsid w:val="00382E4C"/>
    <w:rsid w:val="00384378"/>
    <w:rsid w:val="00384D84"/>
    <w:rsid w:val="003864FD"/>
    <w:rsid w:val="00387A30"/>
    <w:rsid w:val="00390FC4"/>
    <w:rsid w:val="00391D7D"/>
    <w:rsid w:val="00392D2A"/>
    <w:rsid w:val="00393008"/>
    <w:rsid w:val="0039328C"/>
    <w:rsid w:val="0039397C"/>
    <w:rsid w:val="00394B7B"/>
    <w:rsid w:val="00395D23"/>
    <w:rsid w:val="00396772"/>
    <w:rsid w:val="003A047D"/>
    <w:rsid w:val="003A4273"/>
    <w:rsid w:val="003A4416"/>
    <w:rsid w:val="003A548C"/>
    <w:rsid w:val="003A6A53"/>
    <w:rsid w:val="003A6DBA"/>
    <w:rsid w:val="003B047E"/>
    <w:rsid w:val="003B1F4D"/>
    <w:rsid w:val="003B31D1"/>
    <w:rsid w:val="003B3E88"/>
    <w:rsid w:val="003B5873"/>
    <w:rsid w:val="003B5E27"/>
    <w:rsid w:val="003B76F4"/>
    <w:rsid w:val="003B7AC4"/>
    <w:rsid w:val="003C035A"/>
    <w:rsid w:val="003C0784"/>
    <w:rsid w:val="003C0F89"/>
    <w:rsid w:val="003C12A5"/>
    <w:rsid w:val="003C1E43"/>
    <w:rsid w:val="003C596F"/>
    <w:rsid w:val="003C6719"/>
    <w:rsid w:val="003C6FE9"/>
    <w:rsid w:val="003D29C2"/>
    <w:rsid w:val="003D5244"/>
    <w:rsid w:val="003D5FB8"/>
    <w:rsid w:val="003D7FB5"/>
    <w:rsid w:val="003E2150"/>
    <w:rsid w:val="003E26FB"/>
    <w:rsid w:val="003E2C17"/>
    <w:rsid w:val="003E6C8E"/>
    <w:rsid w:val="003E7F5A"/>
    <w:rsid w:val="003F00E4"/>
    <w:rsid w:val="003F5B52"/>
    <w:rsid w:val="003F7594"/>
    <w:rsid w:val="004005D8"/>
    <w:rsid w:val="00405678"/>
    <w:rsid w:val="004058C3"/>
    <w:rsid w:val="00407A0B"/>
    <w:rsid w:val="00407EE6"/>
    <w:rsid w:val="00411CBE"/>
    <w:rsid w:val="00413DCD"/>
    <w:rsid w:val="004144BD"/>
    <w:rsid w:val="00414B2C"/>
    <w:rsid w:val="00414C37"/>
    <w:rsid w:val="00414E33"/>
    <w:rsid w:val="004168F7"/>
    <w:rsid w:val="00416F07"/>
    <w:rsid w:val="0041718B"/>
    <w:rsid w:val="0042474D"/>
    <w:rsid w:val="00424B49"/>
    <w:rsid w:val="0042597E"/>
    <w:rsid w:val="00430236"/>
    <w:rsid w:val="00430900"/>
    <w:rsid w:val="0043472F"/>
    <w:rsid w:val="004359D1"/>
    <w:rsid w:val="00436583"/>
    <w:rsid w:val="00436ACA"/>
    <w:rsid w:val="00441E31"/>
    <w:rsid w:val="00442F4A"/>
    <w:rsid w:val="00443068"/>
    <w:rsid w:val="00443706"/>
    <w:rsid w:val="00445621"/>
    <w:rsid w:val="004464B6"/>
    <w:rsid w:val="00447261"/>
    <w:rsid w:val="004472FD"/>
    <w:rsid w:val="0044751C"/>
    <w:rsid w:val="00447D6D"/>
    <w:rsid w:val="00451E30"/>
    <w:rsid w:val="0045240C"/>
    <w:rsid w:val="004547F1"/>
    <w:rsid w:val="00456491"/>
    <w:rsid w:val="004566A6"/>
    <w:rsid w:val="00456E4F"/>
    <w:rsid w:val="00462A5E"/>
    <w:rsid w:val="0046700E"/>
    <w:rsid w:val="00470645"/>
    <w:rsid w:val="00471B9F"/>
    <w:rsid w:val="00471D22"/>
    <w:rsid w:val="004731FD"/>
    <w:rsid w:val="004734A1"/>
    <w:rsid w:val="00474F12"/>
    <w:rsid w:val="00475EA1"/>
    <w:rsid w:val="004763EF"/>
    <w:rsid w:val="00476864"/>
    <w:rsid w:val="00477DCE"/>
    <w:rsid w:val="00480082"/>
    <w:rsid w:val="004803D1"/>
    <w:rsid w:val="004824ED"/>
    <w:rsid w:val="00482B49"/>
    <w:rsid w:val="00482B65"/>
    <w:rsid w:val="00483848"/>
    <w:rsid w:val="00483B08"/>
    <w:rsid w:val="00484A72"/>
    <w:rsid w:val="00485B9A"/>
    <w:rsid w:val="00487249"/>
    <w:rsid w:val="004908DC"/>
    <w:rsid w:val="00490CB1"/>
    <w:rsid w:val="00493369"/>
    <w:rsid w:val="004939E0"/>
    <w:rsid w:val="00494F64"/>
    <w:rsid w:val="00495658"/>
    <w:rsid w:val="004958D0"/>
    <w:rsid w:val="0049687A"/>
    <w:rsid w:val="00497206"/>
    <w:rsid w:val="00497FBD"/>
    <w:rsid w:val="004A0E08"/>
    <w:rsid w:val="004A594E"/>
    <w:rsid w:val="004A69B1"/>
    <w:rsid w:val="004A73A3"/>
    <w:rsid w:val="004B1208"/>
    <w:rsid w:val="004B2CA1"/>
    <w:rsid w:val="004B4B85"/>
    <w:rsid w:val="004B4DAD"/>
    <w:rsid w:val="004B5FFA"/>
    <w:rsid w:val="004B640B"/>
    <w:rsid w:val="004B7269"/>
    <w:rsid w:val="004B74A5"/>
    <w:rsid w:val="004C3508"/>
    <w:rsid w:val="004C3DDC"/>
    <w:rsid w:val="004C5C3B"/>
    <w:rsid w:val="004C6350"/>
    <w:rsid w:val="004C6E41"/>
    <w:rsid w:val="004C7B2A"/>
    <w:rsid w:val="004D29CB"/>
    <w:rsid w:val="004D2E3D"/>
    <w:rsid w:val="004D3F63"/>
    <w:rsid w:val="004D6ABB"/>
    <w:rsid w:val="004D75A6"/>
    <w:rsid w:val="004D7699"/>
    <w:rsid w:val="004D7BED"/>
    <w:rsid w:val="004E12C9"/>
    <w:rsid w:val="004E1EE8"/>
    <w:rsid w:val="004E1F94"/>
    <w:rsid w:val="004E2876"/>
    <w:rsid w:val="004E2A0D"/>
    <w:rsid w:val="004E3CEF"/>
    <w:rsid w:val="004E5926"/>
    <w:rsid w:val="004E674D"/>
    <w:rsid w:val="004E68EB"/>
    <w:rsid w:val="004E79B4"/>
    <w:rsid w:val="004E7C1E"/>
    <w:rsid w:val="004F1E03"/>
    <w:rsid w:val="004F3517"/>
    <w:rsid w:val="004F40BB"/>
    <w:rsid w:val="004F440F"/>
    <w:rsid w:val="004F4666"/>
    <w:rsid w:val="004F48B2"/>
    <w:rsid w:val="004F5CA3"/>
    <w:rsid w:val="004F65F8"/>
    <w:rsid w:val="00504232"/>
    <w:rsid w:val="00504FD7"/>
    <w:rsid w:val="00505CDB"/>
    <w:rsid w:val="00506B39"/>
    <w:rsid w:val="00506EEC"/>
    <w:rsid w:val="0050729C"/>
    <w:rsid w:val="005105F9"/>
    <w:rsid w:val="005109AB"/>
    <w:rsid w:val="005132EA"/>
    <w:rsid w:val="00515BAB"/>
    <w:rsid w:val="00522077"/>
    <w:rsid w:val="00522E51"/>
    <w:rsid w:val="00525171"/>
    <w:rsid w:val="005264BE"/>
    <w:rsid w:val="00526CEE"/>
    <w:rsid w:val="00533454"/>
    <w:rsid w:val="005342A1"/>
    <w:rsid w:val="0053485E"/>
    <w:rsid w:val="00534C33"/>
    <w:rsid w:val="00535667"/>
    <w:rsid w:val="00535FC9"/>
    <w:rsid w:val="00536543"/>
    <w:rsid w:val="00537250"/>
    <w:rsid w:val="00540C71"/>
    <w:rsid w:val="00541A0B"/>
    <w:rsid w:val="00543561"/>
    <w:rsid w:val="0054398C"/>
    <w:rsid w:val="0054625C"/>
    <w:rsid w:val="00546A8F"/>
    <w:rsid w:val="005476DA"/>
    <w:rsid w:val="00550B12"/>
    <w:rsid w:val="0055226E"/>
    <w:rsid w:val="00552370"/>
    <w:rsid w:val="00553BC5"/>
    <w:rsid w:val="00553EB3"/>
    <w:rsid w:val="0055599E"/>
    <w:rsid w:val="00555C2E"/>
    <w:rsid w:val="00556A73"/>
    <w:rsid w:val="005571AF"/>
    <w:rsid w:val="00557546"/>
    <w:rsid w:val="00560550"/>
    <w:rsid w:val="00560B81"/>
    <w:rsid w:val="0056166C"/>
    <w:rsid w:val="00561D26"/>
    <w:rsid w:val="00561E94"/>
    <w:rsid w:val="00563015"/>
    <w:rsid w:val="00563798"/>
    <w:rsid w:val="00563866"/>
    <w:rsid w:val="005642FC"/>
    <w:rsid w:val="00565AFC"/>
    <w:rsid w:val="005668EE"/>
    <w:rsid w:val="00566D0E"/>
    <w:rsid w:val="00567B6C"/>
    <w:rsid w:val="00571760"/>
    <w:rsid w:val="00574E81"/>
    <w:rsid w:val="00575335"/>
    <w:rsid w:val="005754B9"/>
    <w:rsid w:val="00576852"/>
    <w:rsid w:val="00576E12"/>
    <w:rsid w:val="00580A61"/>
    <w:rsid w:val="00585C1A"/>
    <w:rsid w:val="00586541"/>
    <w:rsid w:val="00586F46"/>
    <w:rsid w:val="005877A4"/>
    <w:rsid w:val="005917D2"/>
    <w:rsid w:val="00594122"/>
    <w:rsid w:val="00595568"/>
    <w:rsid w:val="0059664E"/>
    <w:rsid w:val="00597877"/>
    <w:rsid w:val="00597B96"/>
    <w:rsid w:val="005A009F"/>
    <w:rsid w:val="005A01AD"/>
    <w:rsid w:val="005A40FD"/>
    <w:rsid w:val="005A56C0"/>
    <w:rsid w:val="005A58CD"/>
    <w:rsid w:val="005A62E2"/>
    <w:rsid w:val="005A63BE"/>
    <w:rsid w:val="005A699C"/>
    <w:rsid w:val="005B19CF"/>
    <w:rsid w:val="005B28C5"/>
    <w:rsid w:val="005B30E2"/>
    <w:rsid w:val="005B30E3"/>
    <w:rsid w:val="005B384F"/>
    <w:rsid w:val="005B42D5"/>
    <w:rsid w:val="005C0533"/>
    <w:rsid w:val="005C0DCA"/>
    <w:rsid w:val="005C1243"/>
    <w:rsid w:val="005C180D"/>
    <w:rsid w:val="005C2DA7"/>
    <w:rsid w:val="005C329F"/>
    <w:rsid w:val="005C4D8D"/>
    <w:rsid w:val="005C500B"/>
    <w:rsid w:val="005D0116"/>
    <w:rsid w:val="005D17BC"/>
    <w:rsid w:val="005D1858"/>
    <w:rsid w:val="005D2C98"/>
    <w:rsid w:val="005D48CE"/>
    <w:rsid w:val="005D49F9"/>
    <w:rsid w:val="005D6464"/>
    <w:rsid w:val="005D65AC"/>
    <w:rsid w:val="005E018D"/>
    <w:rsid w:val="005E1FA7"/>
    <w:rsid w:val="005E35E6"/>
    <w:rsid w:val="005E3A6A"/>
    <w:rsid w:val="005E4C43"/>
    <w:rsid w:val="005E6117"/>
    <w:rsid w:val="005E6BEC"/>
    <w:rsid w:val="005E76C4"/>
    <w:rsid w:val="005E7FB9"/>
    <w:rsid w:val="005F3841"/>
    <w:rsid w:val="005F4202"/>
    <w:rsid w:val="005F52BA"/>
    <w:rsid w:val="005F7349"/>
    <w:rsid w:val="00601458"/>
    <w:rsid w:val="0060183A"/>
    <w:rsid w:val="006024CC"/>
    <w:rsid w:val="006028CD"/>
    <w:rsid w:val="006050CE"/>
    <w:rsid w:val="0060546C"/>
    <w:rsid w:val="006058E7"/>
    <w:rsid w:val="00605F5D"/>
    <w:rsid w:val="0060657A"/>
    <w:rsid w:val="00606B02"/>
    <w:rsid w:val="006074B9"/>
    <w:rsid w:val="00611D44"/>
    <w:rsid w:val="00612407"/>
    <w:rsid w:val="006135EB"/>
    <w:rsid w:val="006144EB"/>
    <w:rsid w:val="006149EF"/>
    <w:rsid w:val="0061508B"/>
    <w:rsid w:val="00617152"/>
    <w:rsid w:val="006216F0"/>
    <w:rsid w:val="0062178A"/>
    <w:rsid w:val="00621E99"/>
    <w:rsid w:val="00622623"/>
    <w:rsid w:val="00622FA0"/>
    <w:rsid w:val="00623703"/>
    <w:rsid w:val="0062440E"/>
    <w:rsid w:val="00626F91"/>
    <w:rsid w:val="00627BBE"/>
    <w:rsid w:val="00630795"/>
    <w:rsid w:val="006310CA"/>
    <w:rsid w:val="0063135F"/>
    <w:rsid w:val="00631E52"/>
    <w:rsid w:val="00632003"/>
    <w:rsid w:val="00632485"/>
    <w:rsid w:val="00632493"/>
    <w:rsid w:val="0063320D"/>
    <w:rsid w:val="00634D28"/>
    <w:rsid w:val="00635644"/>
    <w:rsid w:val="00636279"/>
    <w:rsid w:val="006377E7"/>
    <w:rsid w:val="00640B71"/>
    <w:rsid w:val="00641220"/>
    <w:rsid w:val="006415A3"/>
    <w:rsid w:val="00642878"/>
    <w:rsid w:val="00643A58"/>
    <w:rsid w:val="00646AE9"/>
    <w:rsid w:val="00647748"/>
    <w:rsid w:val="00647F8A"/>
    <w:rsid w:val="00650B5A"/>
    <w:rsid w:val="00650CFA"/>
    <w:rsid w:val="00654A50"/>
    <w:rsid w:val="00655C6D"/>
    <w:rsid w:val="00657F72"/>
    <w:rsid w:val="0066015B"/>
    <w:rsid w:val="00663456"/>
    <w:rsid w:val="00663470"/>
    <w:rsid w:val="00663DAA"/>
    <w:rsid w:val="00664196"/>
    <w:rsid w:val="00670B46"/>
    <w:rsid w:val="006713AB"/>
    <w:rsid w:val="00671837"/>
    <w:rsid w:val="00672650"/>
    <w:rsid w:val="00672D8F"/>
    <w:rsid w:val="0067433F"/>
    <w:rsid w:val="0067500D"/>
    <w:rsid w:val="006750A5"/>
    <w:rsid w:val="00675F1B"/>
    <w:rsid w:val="00677A6F"/>
    <w:rsid w:val="00680234"/>
    <w:rsid w:val="00680339"/>
    <w:rsid w:val="0068062D"/>
    <w:rsid w:val="006810E6"/>
    <w:rsid w:val="006814AD"/>
    <w:rsid w:val="0068176D"/>
    <w:rsid w:val="00684ADC"/>
    <w:rsid w:val="00684E92"/>
    <w:rsid w:val="00685279"/>
    <w:rsid w:val="00686A39"/>
    <w:rsid w:val="006913E6"/>
    <w:rsid w:val="00692115"/>
    <w:rsid w:val="00693EAD"/>
    <w:rsid w:val="00694C67"/>
    <w:rsid w:val="006964CD"/>
    <w:rsid w:val="00696B66"/>
    <w:rsid w:val="00697758"/>
    <w:rsid w:val="00697E66"/>
    <w:rsid w:val="006A0099"/>
    <w:rsid w:val="006A110E"/>
    <w:rsid w:val="006A27A3"/>
    <w:rsid w:val="006A4316"/>
    <w:rsid w:val="006A45B3"/>
    <w:rsid w:val="006A4DDE"/>
    <w:rsid w:val="006A50DA"/>
    <w:rsid w:val="006A5517"/>
    <w:rsid w:val="006A59D4"/>
    <w:rsid w:val="006A5D48"/>
    <w:rsid w:val="006A64DB"/>
    <w:rsid w:val="006B0C6F"/>
    <w:rsid w:val="006B11A4"/>
    <w:rsid w:val="006B2537"/>
    <w:rsid w:val="006B4CF4"/>
    <w:rsid w:val="006B4E2D"/>
    <w:rsid w:val="006B5C7C"/>
    <w:rsid w:val="006B6009"/>
    <w:rsid w:val="006B6580"/>
    <w:rsid w:val="006B6A7E"/>
    <w:rsid w:val="006B7B4E"/>
    <w:rsid w:val="006C0A3E"/>
    <w:rsid w:val="006C1422"/>
    <w:rsid w:val="006C1605"/>
    <w:rsid w:val="006C4222"/>
    <w:rsid w:val="006C5E44"/>
    <w:rsid w:val="006C7B03"/>
    <w:rsid w:val="006C7C55"/>
    <w:rsid w:val="006D0239"/>
    <w:rsid w:val="006D040F"/>
    <w:rsid w:val="006D0CAD"/>
    <w:rsid w:val="006D5AEE"/>
    <w:rsid w:val="006D6D0F"/>
    <w:rsid w:val="006E4376"/>
    <w:rsid w:val="006E46C3"/>
    <w:rsid w:val="006E4A7D"/>
    <w:rsid w:val="006E4FDB"/>
    <w:rsid w:val="006E5580"/>
    <w:rsid w:val="006E5868"/>
    <w:rsid w:val="006E75AC"/>
    <w:rsid w:val="006E7E1C"/>
    <w:rsid w:val="006E7E72"/>
    <w:rsid w:val="006F20D2"/>
    <w:rsid w:val="006F3055"/>
    <w:rsid w:val="006F398C"/>
    <w:rsid w:val="006F4213"/>
    <w:rsid w:val="006F4ED5"/>
    <w:rsid w:val="006F6A97"/>
    <w:rsid w:val="00700294"/>
    <w:rsid w:val="00700377"/>
    <w:rsid w:val="00701F70"/>
    <w:rsid w:val="0070373F"/>
    <w:rsid w:val="00704123"/>
    <w:rsid w:val="00705E0C"/>
    <w:rsid w:val="00705E84"/>
    <w:rsid w:val="007103DC"/>
    <w:rsid w:val="00711850"/>
    <w:rsid w:val="00712E5E"/>
    <w:rsid w:val="00713096"/>
    <w:rsid w:val="0071378D"/>
    <w:rsid w:val="00714774"/>
    <w:rsid w:val="007147DD"/>
    <w:rsid w:val="00716852"/>
    <w:rsid w:val="007176D5"/>
    <w:rsid w:val="007201C5"/>
    <w:rsid w:val="00720266"/>
    <w:rsid w:val="00720271"/>
    <w:rsid w:val="00720935"/>
    <w:rsid w:val="007210BF"/>
    <w:rsid w:val="007210FD"/>
    <w:rsid w:val="00721C37"/>
    <w:rsid w:val="0072331C"/>
    <w:rsid w:val="00725499"/>
    <w:rsid w:val="00725F5F"/>
    <w:rsid w:val="007276FD"/>
    <w:rsid w:val="007305B5"/>
    <w:rsid w:val="0073124E"/>
    <w:rsid w:val="007323C9"/>
    <w:rsid w:val="00732AEF"/>
    <w:rsid w:val="00732B3E"/>
    <w:rsid w:val="0073477D"/>
    <w:rsid w:val="0073520A"/>
    <w:rsid w:val="00735D73"/>
    <w:rsid w:val="007369F3"/>
    <w:rsid w:val="007375B9"/>
    <w:rsid w:val="00744B68"/>
    <w:rsid w:val="00745271"/>
    <w:rsid w:val="0074606A"/>
    <w:rsid w:val="00747E4C"/>
    <w:rsid w:val="00750C6B"/>
    <w:rsid w:val="00751208"/>
    <w:rsid w:val="00751604"/>
    <w:rsid w:val="00752821"/>
    <w:rsid w:val="00753E60"/>
    <w:rsid w:val="007545E0"/>
    <w:rsid w:val="00755D5D"/>
    <w:rsid w:val="00756D93"/>
    <w:rsid w:val="00757291"/>
    <w:rsid w:val="007604F4"/>
    <w:rsid w:val="00760FBA"/>
    <w:rsid w:val="00761D65"/>
    <w:rsid w:val="00763224"/>
    <w:rsid w:val="0076400D"/>
    <w:rsid w:val="00770C90"/>
    <w:rsid w:val="007717D0"/>
    <w:rsid w:val="00773BF2"/>
    <w:rsid w:val="007742D6"/>
    <w:rsid w:val="00774853"/>
    <w:rsid w:val="00775A16"/>
    <w:rsid w:val="00775B12"/>
    <w:rsid w:val="00775C11"/>
    <w:rsid w:val="007765DD"/>
    <w:rsid w:val="00781FB6"/>
    <w:rsid w:val="00782B57"/>
    <w:rsid w:val="00786D70"/>
    <w:rsid w:val="007872D6"/>
    <w:rsid w:val="00791725"/>
    <w:rsid w:val="00793099"/>
    <w:rsid w:val="00795C33"/>
    <w:rsid w:val="0079636F"/>
    <w:rsid w:val="00796622"/>
    <w:rsid w:val="0079675C"/>
    <w:rsid w:val="00796CE7"/>
    <w:rsid w:val="007B0569"/>
    <w:rsid w:val="007B0913"/>
    <w:rsid w:val="007B14A3"/>
    <w:rsid w:val="007B291D"/>
    <w:rsid w:val="007B2EAF"/>
    <w:rsid w:val="007B3915"/>
    <w:rsid w:val="007B5D5C"/>
    <w:rsid w:val="007C059A"/>
    <w:rsid w:val="007C081F"/>
    <w:rsid w:val="007C0D2D"/>
    <w:rsid w:val="007C0FDC"/>
    <w:rsid w:val="007C393E"/>
    <w:rsid w:val="007C4010"/>
    <w:rsid w:val="007C4D4D"/>
    <w:rsid w:val="007D0D5F"/>
    <w:rsid w:val="007D291E"/>
    <w:rsid w:val="007D5F66"/>
    <w:rsid w:val="007D7B8D"/>
    <w:rsid w:val="007E0D00"/>
    <w:rsid w:val="007E29F6"/>
    <w:rsid w:val="007E4277"/>
    <w:rsid w:val="007E4593"/>
    <w:rsid w:val="007E4E75"/>
    <w:rsid w:val="007E6DA8"/>
    <w:rsid w:val="007F08AE"/>
    <w:rsid w:val="007F1157"/>
    <w:rsid w:val="007F1CC2"/>
    <w:rsid w:val="007F1E7C"/>
    <w:rsid w:val="007F30B0"/>
    <w:rsid w:val="007F3725"/>
    <w:rsid w:val="007F3A74"/>
    <w:rsid w:val="007F69EA"/>
    <w:rsid w:val="00800409"/>
    <w:rsid w:val="00801539"/>
    <w:rsid w:val="008066C6"/>
    <w:rsid w:val="00810699"/>
    <w:rsid w:val="0081079A"/>
    <w:rsid w:val="00810D56"/>
    <w:rsid w:val="00811522"/>
    <w:rsid w:val="00811875"/>
    <w:rsid w:val="00813163"/>
    <w:rsid w:val="0081442F"/>
    <w:rsid w:val="00823378"/>
    <w:rsid w:val="00823B22"/>
    <w:rsid w:val="0082671C"/>
    <w:rsid w:val="00826D6B"/>
    <w:rsid w:val="008307F3"/>
    <w:rsid w:val="00831D63"/>
    <w:rsid w:val="00832344"/>
    <w:rsid w:val="008329FF"/>
    <w:rsid w:val="00834C0E"/>
    <w:rsid w:val="0083513C"/>
    <w:rsid w:val="00836883"/>
    <w:rsid w:val="0083790E"/>
    <w:rsid w:val="00841A87"/>
    <w:rsid w:val="0084267D"/>
    <w:rsid w:val="008442A4"/>
    <w:rsid w:val="00844681"/>
    <w:rsid w:val="00844BB3"/>
    <w:rsid w:val="00845178"/>
    <w:rsid w:val="00845CC8"/>
    <w:rsid w:val="00846570"/>
    <w:rsid w:val="008475E8"/>
    <w:rsid w:val="00850658"/>
    <w:rsid w:val="00850D33"/>
    <w:rsid w:val="008541E8"/>
    <w:rsid w:val="00854FC7"/>
    <w:rsid w:val="00861D71"/>
    <w:rsid w:val="008632BC"/>
    <w:rsid w:val="008641FF"/>
    <w:rsid w:val="0086431B"/>
    <w:rsid w:val="0086480A"/>
    <w:rsid w:val="0086567C"/>
    <w:rsid w:val="0087407E"/>
    <w:rsid w:val="0087482C"/>
    <w:rsid w:val="008765BA"/>
    <w:rsid w:val="00876DF9"/>
    <w:rsid w:val="0088097D"/>
    <w:rsid w:val="00882986"/>
    <w:rsid w:val="008833C8"/>
    <w:rsid w:val="00884AC2"/>
    <w:rsid w:val="008878D9"/>
    <w:rsid w:val="0089116A"/>
    <w:rsid w:val="00892521"/>
    <w:rsid w:val="00893938"/>
    <w:rsid w:val="008946E9"/>
    <w:rsid w:val="00895ABB"/>
    <w:rsid w:val="0089733E"/>
    <w:rsid w:val="00897C47"/>
    <w:rsid w:val="008A0C94"/>
    <w:rsid w:val="008A0F75"/>
    <w:rsid w:val="008A1D30"/>
    <w:rsid w:val="008A230E"/>
    <w:rsid w:val="008A25D6"/>
    <w:rsid w:val="008A3916"/>
    <w:rsid w:val="008A4892"/>
    <w:rsid w:val="008A53EA"/>
    <w:rsid w:val="008A7D9E"/>
    <w:rsid w:val="008B075E"/>
    <w:rsid w:val="008B15B2"/>
    <w:rsid w:val="008B323D"/>
    <w:rsid w:val="008C0AA9"/>
    <w:rsid w:val="008C0EA9"/>
    <w:rsid w:val="008C2526"/>
    <w:rsid w:val="008C28E5"/>
    <w:rsid w:val="008C5D4E"/>
    <w:rsid w:val="008D0135"/>
    <w:rsid w:val="008D0258"/>
    <w:rsid w:val="008D0CD2"/>
    <w:rsid w:val="008D1329"/>
    <w:rsid w:val="008D1ABB"/>
    <w:rsid w:val="008D23D6"/>
    <w:rsid w:val="008D2FBD"/>
    <w:rsid w:val="008D40D6"/>
    <w:rsid w:val="008D43D0"/>
    <w:rsid w:val="008D4814"/>
    <w:rsid w:val="008D77B1"/>
    <w:rsid w:val="008E0544"/>
    <w:rsid w:val="008E0ED9"/>
    <w:rsid w:val="008E23A2"/>
    <w:rsid w:val="008E2C04"/>
    <w:rsid w:val="008E44A6"/>
    <w:rsid w:val="008E491E"/>
    <w:rsid w:val="008E5219"/>
    <w:rsid w:val="008E6A9B"/>
    <w:rsid w:val="008E7B61"/>
    <w:rsid w:val="008F0920"/>
    <w:rsid w:val="008F1923"/>
    <w:rsid w:val="008F192E"/>
    <w:rsid w:val="008F3204"/>
    <w:rsid w:val="008F43F8"/>
    <w:rsid w:val="008F588B"/>
    <w:rsid w:val="008F77AD"/>
    <w:rsid w:val="008F7ECF"/>
    <w:rsid w:val="009056CE"/>
    <w:rsid w:val="00905906"/>
    <w:rsid w:val="0091096A"/>
    <w:rsid w:val="00911B86"/>
    <w:rsid w:val="00913319"/>
    <w:rsid w:val="009144D0"/>
    <w:rsid w:val="0091476C"/>
    <w:rsid w:val="009157E5"/>
    <w:rsid w:val="00916FE8"/>
    <w:rsid w:val="00920350"/>
    <w:rsid w:val="009217AC"/>
    <w:rsid w:val="00921D91"/>
    <w:rsid w:val="0092265F"/>
    <w:rsid w:val="00922BC0"/>
    <w:rsid w:val="009231E9"/>
    <w:rsid w:val="009233E4"/>
    <w:rsid w:val="00923A91"/>
    <w:rsid w:val="00926684"/>
    <w:rsid w:val="00927080"/>
    <w:rsid w:val="00927142"/>
    <w:rsid w:val="0093047F"/>
    <w:rsid w:val="00930B40"/>
    <w:rsid w:val="00931889"/>
    <w:rsid w:val="00932F79"/>
    <w:rsid w:val="00937451"/>
    <w:rsid w:val="00943A03"/>
    <w:rsid w:val="00944C68"/>
    <w:rsid w:val="00944E10"/>
    <w:rsid w:val="00945A18"/>
    <w:rsid w:val="009474F7"/>
    <w:rsid w:val="009503BE"/>
    <w:rsid w:val="00952163"/>
    <w:rsid w:val="00955503"/>
    <w:rsid w:val="009567EB"/>
    <w:rsid w:val="009575C7"/>
    <w:rsid w:val="009607C9"/>
    <w:rsid w:val="00961355"/>
    <w:rsid w:val="009625E3"/>
    <w:rsid w:val="00962C52"/>
    <w:rsid w:val="00966C31"/>
    <w:rsid w:val="00970A28"/>
    <w:rsid w:val="0097117B"/>
    <w:rsid w:val="00971F8C"/>
    <w:rsid w:val="00972FB6"/>
    <w:rsid w:val="0097375F"/>
    <w:rsid w:val="00974C5F"/>
    <w:rsid w:val="0097520F"/>
    <w:rsid w:val="0097570A"/>
    <w:rsid w:val="009768A5"/>
    <w:rsid w:val="00976BFE"/>
    <w:rsid w:val="0098064C"/>
    <w:rsid w:val="00980CCE"/>
    <w:rsid w:val="00981381"/>
    <w:rsid w:val="00981DF3"/>
    <w:rsid w:val="00982C7F"/>
    <w:rsid w:val="00982ED7"/>
    <w:rsid w:val="00983D4E"/>
    <w:rsid w:val="00983DB0"/>
    <w:rsid w:val="009849B0"/>
    <w:rsid w:val="00984CAE"/>
    <w:rsid w:val="00984FDE"/>
    <w:rsid w:val="00985F03"/>
    <w:rsid w:val="0098737C"/>
    <w:rsid w:val="00993C4C"/>
    <w:rsid w:val="00997369"/>
    <w:rsid w:val="009A144B"/>
    <w:rsid w:val="009A2227"/>
    <w:rsid w:val="009A2861"/>
    <w:rsid w:val="009A411B"/>
    <w:rsid w:val="009A7928"/>
    <w:rsid w:val="009B3480"/>
    <w:rsid w:val="009B3DA2"/>
    <w:rsid w:val="009B403D"/>
    <w:rsid w:val="009B51F9"/>
    <w:rsid w:val="009B6561"/>
    <w:rsid w:val="009B7537"/>
    <w:rsid w:val="009C24BC"/>
    <w:rsid w:val="009C3839"/>
    <w:rsid w:val="009C4953"/>
    <w:rsid w:val="009C52C2"/>
    <w:rsid w:val="009C7430"/>
    <w:rsid w:val="009C7F51"/>
    <w:rsid w:val="009D2B96"/>
    <w:rsid w:val="009D2C31"/>
    <w:rsid w:val="009D5BC2"/>
    <w:rsid w:val="009D60B5"/>
    <w:rsid w:val="009D6943"/>
    <w:rsid w:val="009D766D"/>
    <w:rsid w:val="009E0709"/>
    <w:rsid w:val="009E0C7F"/>
    <w:rsid w:val="009E0E5F"/>
    <w:rsid w:val="009E1258"/>
    <w:rsid w:val="009E2888"/>
    <w:rsid w:val="009E427A"/>
    <w:rsid w:val="009E51A9"/>
    <w:rsid w:val="009E6EF1"/>
    <w:rsid w:val="009E7224"/>
    <w:rsid w:val="009F0E31"/>
    <w:rsid w:val="009F24E5"/>
    <w:rsid w:val="009F42BF"/>
    <w:rsid w:val="009F472C"/>
    <w:rsid w:val="009F73C3"/>
    <w:rsid w:val="009F790D"/>
    <w:rsid w:val="009F7E53"/>
    <w:rsid w:val="00A00222"/>
    <w:rsid w:val="00A00E85"/>
    <w:rsid w:val="00A01EB0"/>
    <w:rsid w:val="00A01EE4"/>
    <w:rsid w:val="00A028EF"/>
    <w:rsid w:val="00A03D43"/>
    <w:rsid w:val="00A043CD"/>
    <w:rsid w:val="00A066B0"/>
    <w:rsid w:val="00A10412"/>
    <w:rsid w:val="00A10CDA"/>
    <w:rsid w:val="00A11862"/>
    <w:rsid w:val="00A11F0E"/>
    <w:rsid w:val="00A12D4D"/>
    <w:rsid w:val="00A167FE"/>
    <w:rsid w:val="00A206B7"/>
    <w:rsid w:val="00A2124B"/>
    <w:rsid w:val="00A21636"/>
    <w:rsid w:val="00A21702"/>
    <w:rsid w:val="00A248E4"/>
    <w:rsid w:val="00A25221"/>
    <w:rsid w:val="00A2561A"/>
    <w:rsid w:val="00A2593A"/>
    <w:rsid w:val="00A265AF"/>
    <w:rsid w:val="00A26707"/>
    <w:rsid w:val="00A27ACF"/>
    <w:rsid w:val="00A30FAF"/>
    <w:rsid w:val="00A33E24"/>
    <w:rsid w:val="00A34907"/>
    <w:rsid w:val="00A35C0B"/>
    <w:rsid w:val="00A3646D"/>
    <w:rsid w:val="00A36B75"/>
    <w:rsid w:val="00A36FB4"/>
    <w:rsid w:val="00A41598"/>
    <w:rsid w:val="00A44E2F"/>
    <w:rsid w:val="00A45C15"/>
    <w:rsid w:val="00A45E0B"/>
    <w:rsid w:val="00A46EBA"/>
    <w:rsid w:val="00A46FDF"/>
    <w:rsid w:val="00A472C9"/>
    <w:rsid w:val="00A5005D"/>
    <w:rsid w:val="00A50C5F"/>
    <w:rsid w:val="00A50F02"/>
    <w:rsid w:val="00A51A8A"/>
    <w:rsid w:val="00A5257D"/>
    <w:rsid w:val="00A532F7"/>
    <w:rsid w:val="00A552F4"/>
    <w:rsid w:val="00A553A0"/>
    <w:rsid w:val="00A5669D"/>
    <w:rsid w:val="00A60476"/>
    <w:rsid w:val="00A60806"/>
    <w:rsid w:val="00A60AE1"/>
    <w:rsid w:val="00A60D09"/>
    <w:rsid w:val="00A63278"/>
    <w:rsid w:val="00A63317"/>
    <w:rsid w:val="00A63F51"/>
    <w:rsid w:val="00A6675D"/>
    <w:rsid w:val="00A66A5A"/>
    <w:rsid w:val="00A66AE1"/>
    <w:rsid w:val="00A6773B"/>
    <w:rsid w:val="00A7102E"/>
    <w:rsid w:val="00A71C40"/>
    <w:rsid w:val="00A7208D"/>
    <w:rsid w:val="00A72BE0"/>
    <w:rsid w:val="00A732DB"/>
    <w:rsid w:val="00A7542F"/>
    <w:rsid w:val="00A769A9"/>
    <w:rsid w:val="00A7799F"/>
    <w:rsid w:val="00A80DA1"/>
    <w:rsid w:val="00A81ED7"/>
    <w:rsid w:val="00A82687"/>
    <w:rsid w:val="00A8268F"/>
    <w:rsid w:val="00A828D0"/>
    <w:rsid w:val="00A83A6A"/>
    <w:rsid w:val="00A842DB"/>
    <w:rsid w:val="00A860AE"/>
    <w:rsid w:val="00A86A6B"/>
    <w:rsid w:val="00A874BC"/>
    <w:rsid w:val="00A90ADC"/>
    <w:rsid w:val="00A91A2B"/>
    <w:rsid w:val="00A91FD6"/>
    <w:rsid w:val="00A92968"/>
    <w:rsid w:val="00A95AE5"/>
    <w:rsid w:val="00AA11B3"/>
    <w:rsid w:val="00AA2151"/>
    <w:rsid w:val="00AA3593"/>
    <w:rsid w:val="00AA36AC"/>
    <w:rsid w:val="00AA45AC"/>
    <w:rsid w:val="00AA5C1C"/>
    <w:rsid w:val="00AA64AC"/>
    <w:rsid w:val="00AA748D"/>
    <w:rsid w:val="00AB1269"/>
    <w:rsid w:val="00AB2957"/>
    <w:rsid w:val="00AB4BEE"/>
    <w:rsid w:val="00AB5BDF"/>
    <w:rsid w:val="00AB7E99"/>
    <w:rsid w:val="00AC007A"/>
    <w:rsid w:val="00AC17CA"/>
    <w:rsid w:val="00AC3814"/>
    <w:rsid w:val="00AC39CE"/>
    <w:rsid w:val="00AC5D82"/>
    <w:rsid w:val="00AC6597"/>
    <w:rsid w:val="00AC6A57"/>
    <w:rsid w:val="00AD0425"/>
    <w:rsid w:val="00AD2181"/>
    <w:rsid w:val="00AD2784"/>
    <w:rsid w:val="00AD34E1"/>
    <w:rsid w:val="00AD663F"/>
    <w:rsid w:val="00AD6ED9"/>
    <w:rsid w:val="00AD72A0"/>
    <w:rsid w:val="00AE2D32"/>
    <w:rsid w:val="00AE360C"/>
    <w:rsid w:val="00AE3B12"/>
    <w:rsid w:val="00AE5054"/>
    <w:rsid w:val="00AE55D7"/>
    <w:rsid w:val="00AE6346"/>
    <w:rsid w:val="00AE7D40"/>
    <w:rsid w:val="00AF0431"/>
    <w:rsid w:val="00AF0499"/>
    <w:rsid w:val="00AF08A7"/>
    <w:rsid w:val="00AF0F2A"/>
    <w:rsid w:val="00AF107C"/>
    <w:rsid w:val="00AF11F9"/>
    <w:rsid w:val="00AF288F"/>
    <w:rsid w:val="00AF3368"/>
    <w:rsid w:val="00AF3C02"/>
    <w:rsid w:val="00AF5C0D"/>
    <w:rsid w:val="00B00B56"/>
    <w:rsid w:val="00B024F4"/>
    <w:rsid w:val="00B027FF"/>
    <w:rsid w:val="00B02EA1"/>
    <w:rsid w:val="00B052A4"/>
    <w:rsid w:val="00B06C5D"/>
    <w:rsid w:val="00B0709F"/>
    <w:rsid w:val="00B1015F"/>
    <w:rsid w:val="00B10F5E"/>
    <w:rsid w:val="00B123F3"/>
    <w:rsid w:val="00B14FCD"/>
    <w:rsid w:val="00B155EB"/>
    <w:rsid w:val="00B15B73"/>
    <w:rsid w:val="00B17AD7"/>
    <w:rsid w:val="00B222A8"/>
    <w:rsid w:val="00B22DBD"/>
    <w:rsid w:val="00B2382B"/>
    <w:rsid w:val="00B25AE8"/>
    <w:rsid w:val="00B2765A"/>
    <w:rsid w:val="00B2794B"/>
    <w:rsid w:val="00B3036B"/>
    <w:rsid w:val="00B3100E"/>
    <w:rsid w:val="00B31DB8"/>
    <w:rsid w:val="00B33156"/>
    <w:rsid w:val="00B33B22"/>
    <w:rsid w:val="00B34A44"/>
    <w:rsid w:val="00B34BDA"/>
    <w:rsid w:val="00B35973"/>
    <w:rsid w:val="00B35B79"/>
    <w:rsid w:val="00B37EDF"/>
    <w:rsid w:val="00B411E6"/>
    <w:rsid w:val="00B42492"/>
    <w:rsid w:val="00B4374B"/>
    <w:rsid w:val="00B4439B"/>
    <w:rsid w:val="00B454F1"/>
    <w:rsid w:val="00B5034D"/>
    <w:rsid w:val="00B50AA9"/>
    <w:rsid w:val="00B50D7E"/>
    <w:rsid w:val="00B51332"/>
    <w:rsid w:val="00B514F4"/>
    <w:rsid w:val="00B515B8"/>
    <w:rsid w:val="00B529E6"/>
    <w:rsid w:val="00B55868"/>
    <w:rsid w:val="00B612A1"/>
    <w:rsid w:val="00B61D1A"/>
    <w:rsid w:val="00B61DF2"/>
    <w:rsid w:val="00B6340A"/>
    <w:rsid w:val="00B64784"/>
    <w:rsid w:val="00B6648D"/>
    <w:rsid w:val="00B71633"/>
    <w:rsid w:val="00B72E58"/>
    <w:rsid w:val="00B809B4"/>
    <w:rsid w:val="00B80E74"/>
    <w:rsid w:val="00B8156F"/>
    <w:rsid w:val="00B81C6F"/>
    <w:rsid w:val="00B8236E"/>
    <w:rsid w:val="00B83D05"/>
    <w:rsid w:val="00B84F28"/>
    <w:rsid w:val="00B850AA"/>
    <w:rsid w:val="00B865F9"/>
    <w:rsid w:val="00B866E3"/>
    <w:rsid w:val="00B91CE4"/>
    <w:rsid w:val="00B91E4F"/>
    <w:rsid w:val="00B93876"/>
    <w:rsid w:val="00B950F2"/>
    <w:rsid w:val="00B956EB"/>
    <w:rsid w:val="00B96C89"/>
    <w:rsid w:val="00B9728D"/>
    <w:rsid w:val="00BA113D"/>
    <w:rsid w:val="00BA1481"/>
    <w:rsid w:val="00BA167D"/>
    <w:rsid w:val="00BA2151"/>
    <w:rsid w:val="00BA25C2"/>
    <w:rsid w:val="00BA2A09"/>
    <w:rsid w:val="00BA3490"/>
    <w:rsid w:val="00BA6CE9"/>
    <w:rsid w:val="00BB046B"/>
    <w:rsid w:val="00BB17F6"/>
    <w:rsid w:val="00BB4EB4"/>
    <w:rsid w:val="00BB4FE2"/>
    <w:rsid w:val="00BB5266"/>
    <w:rsid w:val="00BC0620"/>
    <w:rsid w:val="00BC0D5C"/>
    <w:rsid w:val="00BC68A5"/>
    <w:rsid w:val="00BD1B0C"/>
    <w:rsid w:val="00BD2A5D"/>
    <w:rsid w:val="00BD4A41"/>
    <w:rsid w:val="00BD6E0D"/>
    <w:rsid w:val="00BD778E"/>
    <w:rsid w:val="00BE0585"/>
    <w:rsid w:val="00BE0FE9"/>
    <w:rsid w:val="00BE3EA3"/>
    <w:rsid w:val="00BE4208"/>
    <w:rsid w:val="00BE60FE"/>
    <w:rsid w:val="00BF27FF"/>
    <w:rsid w:val="00BF2FEF"/>
    <w:rsid w:val="00BF37C0"/>
    <w:rsid w:val="00BF5012"/>
    <w:rsid w:val="00BF55F8"/>
    <w:rsid w:val="00BF67A0"/>
    <w:rsid w:val="00C0050A"/>
    <w:rsid w:val="00C01904"/>
    <w:rsid w:val="00C02068"/>
    <w:rsid w:val="00C037BC"/>
    <w:rsid w:val="00C03C46"/>
    <w:rsid w:val="00C03EAE"/>
    <w:rsid w:val="00C04947"/>
    <w:rsid w:val="00C053E5"/>
    <w:rsid w:val="00C05DC3"/>
    <w:rsid w:val="00C06ED6"/>
    <w:rsid w:val="00C102A6"/>
    <w:rsid w:val="00C1049B"/>
    <w:rsid w:val="00C12FC7"/>
    <w:rsid w:val="00C147D4"/>
    <w:rsid w:val="00C20772"/>
    <w:rsid w:val="00C23A73"/>
    <w:rsid w:val="00C245CA"/>
    <w:rsid w:val="00C24D34"/>
    <w:rsid w:val="00C256BA"/>
    <w:rsid w:val="00C2689F"/>
    <w:rsid w:val="00C27FC7"/>
    <w:rsid w:val="00C3209A"/>
    <w:rsid w:val="00C3298B"/>
    <w:rsid w:val="00C33E8E"/>
    <w:rsid w:val="00C348FB"/>
    <w:rsid w:val="00C34A5B"/>
    <w:rsid w:val="00C36219"/>
    <w:rsid w:val="00C43BD8"/>
    <w:rsid w:val="00C43F01"/>
    <w:rsid w:val="00C44808"/>
    <w:rsid w:val="00C4497F"/>
    <w:rsid w:val="00C44A81"/>
    <w:rsid w:val="00C44D3D"/>
    <w:rsid w:val="00C47CB2"/>
    <w:rsid w:val="00C5016D"/>
    <w:rsid w:val="00C50BB0"/>
    <w:rsid w:val="00C50ED6"/>
    <w:rsid w:val="00C52815"/>
    <w:rsid w:val="00C53681"/>
    <w:rsid w:val="00C5387C"/>
    <w:rsid w:val="00C538C1"/>
    <w:rsid w:val="00C54027"/>
    <w:rsid w:val="00C54225"/>
    <w:rsid w:val="00C560D5"/>
    <w:rsid w:val="00C57291"/>
    <w:rsid w:val="00C6068B"/>
    <w:rsid w:val="00C60970"/>
    <w:rsid w:val="00C61BC5"/>
    <w:rsid w:val="00C61D82"/>
    <w:rsid w:val="00C63509"/>
    <w:rsid w:val="00C6367C"/>
    <w:rsid w:val="00C658F1"/>
    <w:rsid w:val="00C660E6"/>
    <w:rsid w:val="00C70674"/>
    <w:rsid w:val="00C7096F"/>
    <w:rsid w:val="00C72C87"/>
    <w:rsid w:val="00C74094"/>
    <w:rsid w:val="00C759E5"/>
    <w:rsid w:val="00C75D89"/>
    <w:rsid w:val="00C773D3"/>
    <w:rsid w:val="00C77613"/>
    <w:rsid w:val="00C77B26"/>
    <w:rsid w:val="00C81AED"/>
    <w:rsid w:val="00C82124"/>
    <w:rsid w:val="00C83FDD"/>
    <w:rsid w:val="00C84131"/>
    <w:rsid w:val="00C84507"/>
    <w:rsid w:val="00C8470D"/>
    <w:rsid w:val="00C8688F"/>
    <w:rsid w:val="00C86E2F"/>
    <w:rsid w:val="00C917BC"/>
    <w:rsid w:val="00C91FBB"/>
    <w:rsid w:val="00C926E1"/>
    <w:rsid w:val="00C94D24"/>
    <w:rsid w:val="00C95BDF"/>
    <w:rsid w:val="00C95F25"/>
    <w:rsid w:val="00C95F36"/>
    <w:rsid w:val="00C962FF"/>
    <w:rsid w:val="00C966A5"/>
    <w:rsid w:val="00CA0056"/>
    <w:rsid w:val="00CA0720"/>
    <w:rsid w:val="00CA1801"/>
    <w:rsid w:val="00CA725D"/>
    <w:rsid w:val="00CA79F9"/>
    <w:rsid w:val="00CA7BB8"/>
    <w:rsid w:val="00CA7E82"/>
    <w:rsid w:val="00CB0335"/>
    <w:rsid w:val="00CB0FFA"/>
    <w:rsid w:val="00CB33CB"/>
    <w:rsid w:val="00CB5702"/>
    <w:rsid w:val="00CB610C"/>
    <w:rsid w:val="00CC1224"/>
    <w:rsid w:val="00CC1AE5"/>
    <w:rsid w:val="00CC34A6"/>
    <w:rsid w:val="00CC44B6"/>
    <w:rsid w:val="00CC5834"/>
    <w:rsid w:val="00CC6258"/>
    <w:rsid w:val="00CC7EDE"/>
    <w:rsid w:val="00CD34A3"/>
    <w:rsid w:val="00CD3619"/>
    <w:rsid w:val="00CD38B4"/>
    <w:rsid w:val="00CD482A"/>
    <w:rsid w:val="00CD4C6E"/>
    <w:rsid w:val="00CD5AEA"/>
    <w:rsid w:val="00CD5F1A"/>
    <w:rsid w:val="00CD68F4"/>
    <w:rsid w:val="00CE10F4"/>
    <w:rsid w:val="00CE1A14"/>
    <w:rsid w:val="00CE1BB2"/>
    <w:rsid w:val="00CE1C7F"/>
    <w:rsid w:val="00CE2786"/>
    <w:rsid w:val="00CE2824"/>
    <w:rsid w:val="00CE77A2"/>
    <w:rsid w:val="00CF43DA"/>
    <w:rsid w:val="00CF4611"/>
    <w:rsid w:val="00CF62E6"/>
    <w:rsid w:val="00CF6551"/>
    <w:rsid w:val="00CF69F7"/>
    <w:rsid w:val="00CF7654"/>
    <w:rsid w:val="00D01817"/>
    <w:rsid w:val="00D01B76"/>
    <w:rsid w:val="00D01BD9"/>
    <w:rsid w:val="00D02214"/>
    <w:rsid w:val="00D025C8"/>
    <w:rsid w:val="00D0407B"/>
    <w:rsid w:val="00D05406"/>
    <w:rsid w:val="00D05BD2"/>
    <w:rsid w:val="00D063BB"/>
    <w:rsid w:val="00D06452"/>
    <w:rsid w:val="00D10DA9"/>
    <w:rsid w:val="00D10F12"/>
    <w:rsid w:val="00D11411"/>
    <w:rsid w:val="00D11E72"/>
    <w:rsid w:val="00D131D1"/>
    <w:rsid w:val="00D13ACA"/>
    <w:rsid w:val="00D13D27"/>
    <w:rsid w:val="00D16149"/>
    <w:rsid w:val="00D161B0"/>
    <w:rsid w:val="00D204C8"/>
    <w:rsid w:val="00D20BCC"/>
    <w:rsid w:val="00D21596"/>
    <w:rsid w:val="00D23E0B"/>
    <w:rsid w:val="00D2493F"/>
    <w:rsid w:val="00D25F09"/>
    <w:rsid w:val="00D2758D"/>
    <w:rsid w:val="00D27659"/>
    <w:rsid w:val="00D32C28"/>
    <w:rsid w:val="00D33D8A"/>
    <w:rsid w:val="00D379DD"/>
    <w:rsid w:val="00D37ACA"/>
    <w:rsid w:val="00D40774"/>
    <w:rsid w:val="00D40CA1"/>
    <w:rsid w:val="00D4226B"/>
    <w:rsid w:val="00D4265E"/>
    <w:rsid w:val="00D42765"/>
    <w:rsid w:val="00D42B2A"/>
    <w:rsid w:val="00D43B44"/>
    <w:rsid w:val="00D459FD"/>
    <w:rsid w:val="00D46300"/>
    <w:rsid w:val="00D466FB"/>
    <w:rsid w:val="00D47142"/>
    <w:rsid w:val="00D47203"/>
    <w:rsid w:val="00D502F5"/>
    <w:rsid w:val="00D50310"/>
    <w:rsid w:val="00D516A7"/>
    <w:rsid w:val="00D51B71"/>
    <w:rsid w:val="00D541E8"/>
    <w:rsid w:val="00D573FB"/>
    <w:rsid w:val="00D575A6"/>
    <w:rsid w:val="00D57BE8"/>
    <w:rsid w:val="00D57E91"/>
    <w:rsid w:val="00D613E8"/>
    <w:rsid w:val="00D64F16"/>
    <w:rsid w:val="00D65674"/>
    <w:rsid w:val="00D658D4"/>
    <w:rsid w:val="00D6634C"/>
    <w:rsid w:val="00D66624"/>
    <w:rsid w:val="00D67A07"/>
    <w:rsid w:val="00D7093D"/>
    <w:rsid w:val="00D73081"/>
    <w:rsid w:val="00D732AC"/>
    <w:rsid w:val="00D73C6E"/>
    <w:rsid w:val="00D74194"/>
    <w:rsid w:val="00D75568"/>
    <w:rsid w:val="00D763DC"/>
    <w:rsid w:val="00D800F2"/>
    <w:rsid w:val="00D80DB3"/>
    <w:rsid w:val="00D81CD6"/>
    <w:rsid w:val="00D81D6C"/>
    <w:rsid w:val="00D81EEC"/>
    <w:rsid w:val="00D82487"/>
    <w:rsid w:val="00D82860"/>
    <w:rsid w:val="00D878F9"/>
    <w:rsid w:val="00D903C2"/>
    <w:rsid w:val="00D924B2"/>
    <w:rsid w:val="00D92FEE"/>
    <w:rsid w:val="00D93228"/>
    <w:rsid w:val="00D936F4"/>
    <w:rsid w:val="00D949B1"/>
    <w:rsid w:val="00D952AA"/>
    <w:rsid w:val="00D97DF6"/>
    <w:rsid w:val="00DA244B"/>
    <w:rsid w:val="00DA28DE"/>
    <w:rsid w:val="00DA316C"/>
    <w:rsid w:val="00DA517A"/>
    <w:rsid w:val="00DA6168"/>
    <w:rsid w:val="00DB0BE8"/>
    <w:rsid w:val="00DB1D56"/>
    <w:rsid w:val="00DB3BC0"/>
    <w:rsid w:val="00DB69DE"/>
    <w:rsid w:val="00DB69E0"/>
    <w:rsid w:val="00DB704D"/>
    <w:rsid w:val="00DC1206"/>
    <w:rsid w:val="00DC2594"/>
    <w:rsid w:val="00DC25AB"/>
    <w:rsid w:val="00DC40B8"/>
    <w:rsid w:val="00DC4B26"/>
    <w:rsid w:val="00DC6DE5"/>
    <w:rsid w:val="00DD0DFE"/>
    <w:rsid w:val="00DD0F28"/>
    <w:rsid w:val="00DD2BDA"/>
    <w:rsid w:val="00DD2C7A"/>
    <w:rsid w:val="00DD424C"/>
    <w:rsid w:val="00DD6917"/>
    <w:rsid w:val="00DD7AFB"/>
    <w:rsid w:val="00DD7B9E"/>
    <w:rsid w:val="00DE03EE"/>
    <w:rsid w:val="00DE1B61"/>
    <w:rsid w:val="00DE2646"/>
    <w:rsid w:val="00DE3973"/>
    <w:rsid w:val="00DE48AC"/>
    <w:rsid w:val="00DE5877"/>
    <w:rsid w:val="00DE667F"/>
    <w:rsid w:val="00DE7AE3"/>
    <w:rsid w:val="00DE7EC4"/>
    <w:rsid w:val="00DF04EC"/>
    <w:rsid w:val="00DF07D2"/>
    <w:rsid w:val="00DF15F5"/>
    <w:rsid w:val="00DF1726"/>
    <w:rsid w:val="00DF19F8"/>
    <w:rsid w:val="00DF1A12"/>
    <w:rsid w:val="00DF1E8F"/>
    <w:rsid w:val="00DF284C"/>
    <w:rsid w:val="00DF3602"/>
    <w:rsid w:val="00DF3DD0"/>
    <w:rsid w:val="00DF4725"/>
    <w:rsid w:val="00DF4AC5"/>
    <w:rsid w:val="00DF6DE3"/>
    <w:rsid w:val="00DF7610"/>
    <w:rsid w:val="00DF769C"/>
    <w:rsid w:val="00E0092E"/>
    <w:rsid w:val="00E020DD"/>
    <w:rsid w:val="00E021F4"/>
    <w:rsid w:val="00E031FD"/>
    <w:rsid w:val="00E03639"/>
    <w:rsid w:val="00E03ED5"/>
    <w:rsid w:val="00E06270"/>
    <w:rsid w:val="00E064C0"/>
    <w:rsid w:val="00E077EE"/>
    <w:rsid w:val="00E0792D"/>
    <w:rsid w:val="00E11803"/>
    <w:rsid w:val="00E12353"/>
    <w:rsid w:val="00E12515"/>
    <w:rsid w:val="00E12BA6"/>
    <w:rsid w:val="00E14637"/>
    <w:rsid w:val="00E147CD"/>
    <w:rsid w:val="00E14CC2"/>
    <w:rsid w:val="00E17789"/>
    <w:rsid w:val="00E22EBC"/>
    <w:rsid w:val="00E23990"/>
    <w:rsid w:val="00E251D0"/>
    <w:rsid w:val="00E261F4"/>
    <w:rsid w:val="00E26687"/>
    <w:rsid w:val="00E26B03"/>
    <w:rsid w:val="00E27C66"/>
    <w:rsid w:val="00E27C71"/>
    <w:rsid w:val="00E30123"/>
    <w:rsid w:val="00E313BB"/>
    <w:rsid w:val="00E3164E"/>
    <w:rsid w:val="00E33AB1"/>
    <w:rsid w:val="00E33C65"/>
    <w:rsid w:val="00E34CD5"/>
    <w:rsid w:val="00E34D2B"/>
    <w:rsid w:val="00E371AB"/>
    <w:rsid w:val="00E406D1"/>
    <w:rsid w:val="00E4115D"/>
    <w:rsid w:val="00E41C48"/>
    <w:rsid w:val="00E42346"/>
    <w:rsid w:val="00E42E80"/>
    <w:rsid w:val="00E44790"/>
    <w:rsid w:val="00E4651E"/>
    <w:rsid w:val="00E51007"/>
    <w:rsid w:val="00E52316"/>
    <w:rsid w:val="00E527B4"/>
    <w:rsid w:val="00E52C18"/>
    <w:rsid w:val="00E53194"/>
    <w:rsid w:val="00E54A2C"/>
    <w:rsid w:val="00E55A33"/>
    <w:rsid w:val="00E5699C"/>
    <w:rsid w:val="00E56FDA"/>
    <w:rsid w:val="00E60C8C"/>
    <w:rsid w:val="00E635A8"/>
    <w:rsid w:val="00E643DE"/>
    <w:rsid w:val="00E67A0B"/>
    <w:rsid w:val="00E7009E"/>
    <w:rsid w:val="00E70A73"/>
    <w:rsid w:val="00E72E5A"/>
    <w:rsid w:val="00E74416"/>
    <w:rsid w:val="00E74EF2"/>
    <w:rsid w:val="00E7579C"/>
    <w:rsid w:val="00E7670F"/>
    <w:rsid w:val="00E803DE"/>
    <w:rsid w:val="00E8068C"/>
    <w:rsid w:val="00E82188"/>
    <w:rsid w:val="00E838D7"/>
    <w:rsid w:val="00E8574D"/>
    <w:rsid w:val="00E86360"/>
    <w:rsid w:val="00E86FC5"/>
    <w:rsid w:val="00E8717E"/>
    <w:rsid w:val="00E87568"/>
    <w:rsid w:val="00E87B26"/>
    <w:rsid w:val="00E906AF"/>
    <w:rsid w:val="00E90A57"/>
    <w:rsid w:val="00E91501"/>
    <w:rsid w:val="00E9406A"/>
    <w:rsid w:val="00E95066"/>
    <w:rsid w:val="00E95795"/>
    <w:rsid w:val="00E95826"/>
    <w:rsid w:val="00E969EB"/>
    <w:rsid w:val="00E96D8E"/>
    <w:rsid w:val="00E976EC"/>
    <w:rsid w:val="00EA0C7E"/>
    <w:rsid w:val="00EA59A8"/>
    <w:rsid w:val="00EA5CEA"/>
    <w:rsid w:val="00EA6D9A"/>
    <w:rsid w:val="00EA6E0F"/>
    <w:rsid w:val="00EA7E74"/>
    <w:rsid w:val="00EB1CDC"/>
    <w:rsid w:val="00EB41EE"/>
    <w:rsid w:val="00EB4EEF"/>
    <w:rsid w:val="00EB55C9"/>
    <w:rsid w:val="00EC1EE2"/>
    <w:rsid w:val="00EC3550"/>
    <w:rsid w:val="00EC42E9"/>
    <w:rsid w:val="00EC439C"/>
    <w:rsid w:val="00EC4FA0"/>
    <w:rsid w:val="00EC7302"/>
    <w:rsid w:val="00ED0D4D"/>
    <w:rsid w:val="00ED4ED2"/>
    <w:rsid w:val="00ED51AB"/>
    <w:rsid w:val="00EE0B35"/>
    <w:rsid w:val="00EE2A9C"/>
    <w:rsid w:val="00EE312D"/>
    <w:rsid w:val="00EE3A3F"/>
    <w:rsid w:val="00EE3BEE"/>
    <w:rsid w:val="00EE3CA4"/>
    <w:rsid w:val="00EE3EDD"/>
    <w:rsid w:val="00EE58E0"/>
    <w:rsid w:val="00EE5C7B"/>
    <w:rsid w:val="00EE6AAA"/>
    <w:rsid w:val="00EE6AE5"/>
    <w:rsid w:val="00EE6D7D"/>
    <w:rsid w:val="00EF50A0"/>
    <w:rsid w:val="00EF6D35"/>
    <w:rsid w:val="00EF74C4"/>
    <w:rsid w:val="00EF7C8C"/>
    <w:rsid w:val="00F00659"/>
    <w:rsid w:val="00F00B3A"/>
    <w:rsid w:val="00F00EC6"/>
    <w:rsid w:val="00F02EBA"/>
    <w:rsid w:val="00F03549"/>
    <w:rsid w:val="00F03CD2"/>
    <w:rsid w:val="00F0410C"/>
    <w:rsid w:val="00F052C5"/>
    <w:rsid w:val="00F05CBB"/>
    <w:rsid w:val="00F0603D"/>
    <w:rsid w:val="00F071CB"/>
    <w:rsid w:val="00F073DE"/>
    <w:rsid w:val="00F13C6E"/>
    <w:rsid w:val="00F143DC"/>
    <w:rsid w:val="00F162F2"/>
    <w:rsid w:val="00F16372"/>
    <w:rsid w:val="00F201D5"/>
    <w:rsid w:val="00F20EC0"/>
    <w:rsid w:val="00F21292"/>
    <w:rsid w:val="00F24EC9"/>
    <w:rsid w:val="00F2635F"/>
    <w:rsid w:val="00F267D0"/>
    <w:rsid w:val="00F26C2E"/>
    <w:rsid w:val="00F32A9B"/>
    <w:rsid w:val="00F335A9"/>
    <w:rsid w:val="00F34865"/>
    <w:rsid w:val="00F34BC4"/>
    <w:rsid w:val="00F3589A"/>
    <w:rsid w:val="00F36290"/>
    <w:rsid w:val="00F36F95"/>
    <w:rsid w:val="00F40349"/>
    <w:rsid w:val="00F40F93"/>
    <w:rsid w:val="00F44242"/>
    <w:rsid w:val="00F44C6A"/>
    <w:rsid w:val="00F4715F"/>
    <w:rsid w:val="00F53579"/>
    <w:rsid w:val="00F54B6C"/>
    <w:rsid w:val="00F5683C"/>
    <w:rsid w:val="00F61278"/>
    <w:rsid w:val="00F61605"/>
    <w:rsid w:val="00F62511"/>
    <w:rsid w:val="00F64E28"/>
    <w:rsid w:val="00F64F9E"/>
    <w:rsid w:val="00F66A1B"/>
    <w:rsid w:val="00F675D2"/>
    <w:rsid w:val="00F67E32"/>
    <w:rsid w:val="00F735B7"/>
    <w:rsid w:val="00F73E8F"/>
    <w:rsid w:val="00F75330"/>
    <w:rsid w:val="00F76DC5"/>
    <w:rsid w:val="00F77302"/>
    <w:rsid w:val="00F7731A"/>
    <w:rsid w:val="00F779C0"/>
    <w:rsid w:val="00F77C1A"/>
    <w:rsid w:val="00F80F2A"/>
    <w:rsid w:val="00F82B1E"/>
    <w:rsid w:val="00F854B3"/>
    <w:rsid w:val="00F85566"/>
    <w:rsid w:val="00F856FB"/>
    <w:rsid w:val="00F86129"/>
    <w:rsid w:val="00F8777E"/>
    <w:rsid w:val="00F87C21"/>
    <w:rsid w:val="00F900C1"/>
    <w:rsid w:val="00F9372E"/>
    <w:rsid w:val="00F95134"/>
    <w:rsid w:val="00F9665E"/>
    <w:rsid w:val="00F9686F"/>
    <w:rsid w:val="00F96C93"/>
    <w:rsid w:val="00F971E2"/>
    <w:rsid w:val="00FA12A3"/>
    <w:rsid w:val="00FA12DB"/>
    <w:rsid w:val="00FA2410"/>
    <w:rsid w:val="00FA32C4"/>
    <w:rsid w:val="00FA3A93"/>
    <w:rsid w:val="00FA4E97"/>
    <w:rsid w:val="00FA6A5F"/>
    <w:rsid w:val="00FA6D34"/>
    <w:rsid w:val="00FA7A26"/>
    <w:rsid w:val="00FB00B3"/>
    <w:rsid w:val="00FB019F"/>
    <w:rsid w:val="00FB0202"/>
    <w:rsid w:val="00FB13CC"/>
    <w:rsid w:val="00FB195A"/>
    <w:rsid w:val="00FB27E1"/>
    <w:rsid w:val="00FB35C9"/>
    <w:rsid w:val="00FB5204"/>
    <w:rsid w:val="00FB62BD"/>
    <w:rsid w:val="00FB6490"/>
    <w:rsid w:val="00FB6E14"/>
    <w:rsid w:val="00FB7401"/>
    <w:rsid w:val="00FB7CD1"/>
    <w:rsid w:val="00FC1035"/>
    <w:rsid w:val="00FC2076"/>
    <w:rsid w:val="00FC2D87"/>
    <w:rsid w:val="00FC465A"/>
    <w:rsid w:val="00FC51A2"/>
    <w:rsid w:val="00FC5560"/>
    <w:rsid w:val="00FC5A43"/>
    <w:rsid w:val="00FC6EF8"/>
    <w:rsid w:val="00FC753F"/>
    <w:rsid w:val="00FD0A9E"/>
    <w:rsid w:val="00FD1DA4"/>
    <w:rsid w:val="00FD24C4"/>
    <w:rsid w:val="00FD46A8"/>
    <w:rsid w:val="00FD49BF"/>
    <w:rsid w:val="00FD4B5E"/>
    <w:rsid w:val="00FD6E69"/>
    <w:rsid w:val="00FE0ADE"/>
    <w:rsid w:val="00FE2128"/>
    <w:rsid w:val="00FE3752"/>
    <w:rsid w:val="00FE3F7F"/>
    <w:rsid w:val="00FE400A"/>
    <w:rsid w:val="00FE5493"/>
    <w:rsid w:val="00FE5CD4"/>
    <w:rsid w:val="00FE6A08"/>
    <w:rsid w:val="00FE7FDE"/>
    <w:rsid w:val="00FF194E"/>
    <w:rsid w:val="00FF34CE"/>
    <w:rsid w:val="00FF4F38"/>
    <w:rsid w:val="00FF508D"/>
    <w:rsid w:val="00FF6BA3"/>
    <w:rsid w:val="00FF79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AD07"/>
  <w15:docId w15:val="{B777D788-3F42-41B9-A076-E66669E4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40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D60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D60B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844BB3"/>
    <w:pPr>
      <w:spacing w:before="240" w:after="60"/>
      <w:outlineLvl w:val="4"/>
    </w:pPr>
    <w:rPr>
      <w:rFonts w:eastAsia="MS Mincho"/>
      <w:b/>
      <w:bCs/>
      <w:i/>
      <w:iCs/>
      <w:sz w:val="26"/>
      <w:szCs w:val="26"/>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FD"/>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5A40FD"/>
    <w:pPr>
      <w:spacing w:after="60"/>
      <w:jc w:val="center"/>
      <w:outlineLvl w:val="1"/>
    </w:pPr>
    <w:rPr>
      <w:rFonts w:ascii="Cambria" w:hAnsi="Cambria"/>
    </w:rPr>
  </w:style>
  <w:style w:type="character" w:customStyle="1" w:styleId="SubtitleChar">
    <w:name w:val="Subtitle Char"/>
    <w:basedOn w:val="DefaultParagraphFont"/>
    <w:link w:val="Subtitle"/>
    <w:rsid w:val="005A40FD"/>
    <w:rPr>
      <w:rFonts w:ascii="Cambria" w:eastAsia="Times New Roman" w:hAnsi="Cambria" w:cs="Times New Roman"/>
      <w:sz w:val="24"/>
      <w:szCs w:val="24"/>
    </w:rPr>
  </w:style>
  <w:style w:type="paragraph" w:styleId="ListParagraph">
    <w:name w:val="List Paragraph"/>
    <w:basedOn w:val="Normal"/>
    <w:link w:val="ListParagraphChar"/>
    <w:uiPriority w:val="34"/>
    <w:qFormat/>
    <w:rsid w:val="005A40FD"/>
    <w:pPr>
      <w:ind w:left="720"/>
      <w:contextualSpacing/>
    </w:pPr>
  </w:style>
  <w:style w:type="character" w:styleId="Hyperlink">
    <w:name w:val="Hyperlink"/>
    <w:basedOn w:val="DefaultParagraphFont"/>
    <w:rsid w:val="005A40FD"/>
    <w:rPr>
      <w:color w:val="0000FF"/>
      <w:u w:val="single"/>
    </w:rPr>
  </w:style>
  <w:style w:type="paragraph" w:styleId="Title">
    <w:name w:val="Title"/>
    <w:basedOn w:val="Normal"/>
    <w:next w:val="Normal"/>
    <w:link w:val="TitleChar"/>
    <w:uiPriority w:val="10"/>
    <w:qFormat/>
    <w:rsid w:val="005A40F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A40FD"/>
    <w:rPr>
      <w:rFonts w:ascii="Cambria" w:eastAsia="Times New Roman" w:hAnsi="Cambria" w:cs="Times New Roman"/>
      <w:b/>
      <w:bCs/>
      <w:kern w:val="28"/>
      <w:sz w:val="32"/>
      <w:szCs w:val="32"/>
    </w:rPr>
  </w:style>
  <w:style w:type="paragraph" w:styleId="NoSpacing">
    <w:name w:val="No Spacing"/>
    <w:uiPriority w:val="1"/>
    <w:qFormat/>
    <w:rsid w:val="005A40F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0FD"/>
    <w:rPr>
      <w:b/>
      <w:bCs/>
    </w:rPr>
  </w:style>
  <w:style w:type="table" w:styleId="TableGrid">
    <w:name w:val="Table Grid"/>
    <w:basedOn w:val="TableNormal"/>
    <w:uiPriority w:val="59"/>
    <w:rsid w:val="008F43F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F508D"/>
    <w:pPr>
      <w:tabs>
        <w:tab w:val="center" w:pos="4680"/>
        <w:tab w:val="right" w:pos="9360"/>
      </w:tabs>
    </w:pPr>
  </w:style>
  <w:style w:type="character" w:customStyle="1" w:styleId="HeaderChar">
    <w:name w:val="Header Char"/>
    <w:basedOn w:val="DefaultParagraphFont"/>
    <w:link w:val="Header"/>
    <w:uiPriority w:val="99"/>
    <w:rsid w:val="00FF5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08D"/>
    <w:pPr>
      <w:tabs>
        <w:tab w:val="center" w:pos="4680"/>
        <w:tab w:val="right" w:pos="9360"/>
      </w:tabs>
    </w:pPr>
  </w:style>
  <w:style w:type="character" w:customStyle="1" w:styleId="FooterChar">
    <w:name w:val="Footer Char"/>
    <w:basedOn w:val="DefaultParagraphFont"/>
    <w:link w:val="Footer"/>
    <w:uiPriority w:val="99"/>
    <w:rsid w:val="00FF50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A8"/>
    <w:rPr>
      <w:rFonts w:ascii="Segoe UI" w:eastAsia="Times New Roman" w:hAnsi="Segoe UI" w:cs="Segoe UI"/>
      <w:sz w:val="18"/>
      <w:szCs w:val="18"/>
    </w:rPr>
  </w:style>
  <w:style w:type="paragraph" w:customStyle="1" w:styleId="text">
    <w:name w:val="text"/>
    <w:basedOn w:val="Normal"/>
    <w:rsid w:val="00327B8A"/>
    <w:pPr>
      <w:spacing w:before="100" w:beforeAutospacing="1" w:after="100" w:afterAutospacing="1"/>
    </w:pPr>
  </w:style>
  <w:style w:type="character" w:styleId="Emphasis">
    <w:name w:val="Emphasis"/>
    <w:basedOn w:val="DefaultParagraphFont"/>
    <w:qFormat/>
    <w:rsid w:val="002F49CE"/>
    <w:rPr>
      <w:i/>
      <w:iCs/>
    </w:rPr>
  </w:style>
  <w:style w:type="character" w:customStyle="1" w:styleId="Heading2Char">
    <w:name w:val="Heading 2 Char"/>
    <w:basedOn w:val="DefaultParagraphFont"/>
    <w:link w:val="Heading2"/>
    <w:rsid w:val="009D60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D60B5"/>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B1269"/>
    <w:pPr>
      <w:spacing w:after="0" w:line="240" w:lineRule="auto"/>
    </w:pPr>
    <w:rPr>
      <w:rFonts w:eastAsiaTheme="minorEastAsia"/>
      <w:szCs w:val="28"/>
      <w:lang w:bidi="bn-B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844BB3"/>
    <w:rPr>
      <w:rFonts w:ascii="Times New Roman" w:eastAsia="MS Mincho" w:hAnsi="Times New Roman" w:cs="Times New Roman"/>
      <w:b/>
      <w:bCs/>
      <w:i/>
      <w:iCs/>
      <w:sz w:val="26"/>
      <w:szCs w:val="26"/>
      <w:lang w:val="x-none" w:eastAsia="ja-JP"/>
    </w:rPr>
  </w:style>
  <w:style w:type="paragraph" w:styleId="BodyTextIndent">
    <w:name w:val="Body Text Indent"/>
    <w:basedOn w:val="Normal"/>
    <w:link w:val="BodyTextIndentChar"/>
    <w:semiHidden/>
    <w:rsid w:val="00844BB3"/>
    <w:pPr>
      <w:ind w:left="-360"/>
      <w:jc w:val="both"/>
    </w:pPr>
    <w:rPr>
      <w:rFonts w:ascii="SutonnyMJ" w:hAnsi="SutonnyMJ" w:cs="Symbol"/>
      <w:sz w:val="28"/>
      <w:szCs w:val="20"/>
    </w:rPr>
  </w:style>
  <w:style w:type="character" w:customStyle="1" w:styleId="BodyTextIndentChar">
    <w:name w:val="Body Text Indent Char"/>
    <w:basedOn w:val="DefaultParagraphFont"/>
    <w:link w:val="BodyTextIndent"/>
    <w:semiHidden/>
    <w:rsid w:val="00844BB3"/>
    <w:rPr>
      <w:rFonts w:ascii="SutonnyMJ" w:eastAsia="Times New Roman" w:hAnsi="SutonnyMJ" w:cs="Symbol"/>
      <w:sz w:val="28"/>
      <w:szCs w:val="20"/>
    </w:rPr>
  </w:style>
  <w:style w:type="paragraph" w:styleId="BodyText2">
    <w:name w:val="Body Text 2"/>
    <w:basedOn w:val="Normal"/>
    <w:link w:val="BodyText2Char"/>
    <w:rsid w:val="00844BB3"/>
    <w:pPr>
      <w:tabs>
        <w:tab w:val="left" w:pos="2280"/>
      </w:tabs>
      <w:ind w:right="29"/>
    </w:pPr>
    <w:rPr>
      <w:rFonts w:ascii="SutonnyMJ" w:hAnsi="SutonnyMJ"/>
    </w:rPr>
  </w:style>
  <w:style w:type="character" w:customStyle="1" w:styleId="BodyText2Char">
    <w:name w:val="Body Text 2 Char"/>
    <w:basedOn w:val="DefaultParagraphFont"/>
    <w:link w:val="BodyText2"/>
    <w:rsid w:val="00844BB3"/>
    <w:rPr>
      <w:rFonts w:ascii="SutonnyMJ" w:eastAsia="Times New Roman" w:hAnsi="SutonnyMJ" w:cs="Times New Roman"/>
      <w:sz w:val="24"/>
      <w:szCs w:val="24"/>
    </w:rPr>
  </w:style>
  <w:style w:type="paragraph" w:styleId="BodyText">
    <w:name w:val="Body Text"/>
    <w:basedOn w:val="Normal"/>
    <w:link w:val="BodyTextChar"/>
    <w:rsid w:val="00844BB3"/>
    <w:pPr>
      <w:spacing w:after="120" w:line="276" w:lineRule="auto"/>
    </w:pPr>
    <w:rPr>
      <w:sz w:val="22"/>
      <w:szCs w:val="28"/>
      <w:lang w:bidi="bn-BD"/>
    </w:rPr>
  </w:style>
  <w:style w:type="character" w:customStyle="1" w:styleId="BodyTextChar">
    <w:name w:val="Body Text Char"/>
    <w:basedOn w:val="DefaultParagraphFont"/>
    <w:link w:val="BodyText"/>
    <w:rsid w:val="00844BB3"/>
    <w:rPr>
      <w:rFonts w:ascii="Times New Roman" w:eastAsia="Times New Roman" w:hAnsi="Times New Roman" w:cs="Times New Roman"/>
      <w:szCs w:val="28"/>
      <w:lang w:bidi="bn-BD"/>
    </w:rPr>
  </w:style>
  <w:style w:type="character" w:customStyle="1" w:styleId="indicator-title">
    <w:name w:val="indicator-title"/>
    <w:basedOn w:val="DefaultParagraphFont"/>
    <w:rsid w:val="00844BB3"/>
  </w:style>
  <w:style w:type="paragraph" w:customStyle="1" w:styleId="Default">
    <w:name w:val="Default"/>
    <w:uiPriority w:val="99"/>
    <w:rsid w:val="00844BB3"/>
    <w:pPr>
      <w:autoSpaceDE w:val="0"/>
      <w:autoSpaceDN w:val="0"/>
      <w:adjustRightInd w:val="0"/>
      <w:spacing w:after="0" w:line="240" w:lineRule="auto"/>
    </w:pPr>
    <w:rPr>
      <w:rFonts w:ascii="Times New Roman" w:eastAsia="PMingLiU" w:hAnsi="Times New Roman" w:cs="Times New Roman"/>
      <w:color w:val="000000"/>
      <w:sz w:val="24"/>
      <w:szCs w:val="24"/>
      <w:lang w:val="en-IN" w:eastAsia="en-IN"/>
    </w:rPr>
  </w:style>
  <w:style w:type="character" w:styleId="CommentReference">
    <w:name w:val="annotation reference"/>
    <w:unhideWhenUsed/>
    <w:rsid w:val="00844BB3"/>
    <w:rPr>
      <w:sz w:val="16"/>
      <w:szCs w:val="16"/>
    </w:rPr>
  </w:style>
  <w:style w:type="paragraph" w:styleId="CommentText">
    <w:name w:val="annotation text"/>
    <w:basedOn w:val="Normal"/>
    <w:link w:val="CommentTextChar"/>
    <w:uiPriority w:val="99"/>
    <w:unhideWhenUsed/>
    <w:rsid w:val="00844BB3"/>
    <w:pPr>
      <w:spacing w:after="200"/>
    </w:pPr>
    <w:rPr>
      <w:rFonts w:ascii="Calibri" w:hAnsi="Calibri"/>
      <w:sz w:val="20"/>
      <w:szCs w:val="25"/>
      <w:lang w:val="x-none" w:eastAsia="x-none"/>
    </w:rPr>
  </w:style>
  <w:style w:type="character" w:customStyle="1" w:styleId="CommentTextChar">
    <w:name w:val="Comment Text Char"/>
    <w:basedOn w:val="DefaultParagraphFont"/>
    <w:link w:val="CommentText"/>
    <w:uiPriority w:val="99"/>
    <w:rsid w:val="00844BB3"/>
    <w:rPr>
      <w:rFonts w:ascii="Calibri" w:eastAsia="Times New Roman" w:hAnsi="Calibri" w:cs="Times New Roman"/>
      <w:sz w:val="20"/>
      <w:szCs w:val="25"/>
      <w:lang w:val="x-none" w:eastAsia="x-none"/>
    </w:rPr>
  </w:style>
  <w:style w:type="paragraph" w:styleId="CommentSubject">
    <w:name w:val="annotation subject"/>
    <w:basedOn w:val="CommentText"/>
    <w:next w:val="CommentText"/>
    <w:link w:val="CommentSubjectChar"/>
    <w:uiPriority w:val="99"/>
    <w:unhideWhenUsed/>
    <w:rsid w:val="00844BB3"/>
    <w:rPr>
      <w:b/>
      <w:bCs/>
    </w:rPr>
  </w:style>
  <w:style w:type="character" w:customStyle="1" w:styleId="CommentSubjectChar">
    <w:name w:val="Comment Subject Char"/>
    <w:basedOn w:val="CommentTextChar"/>
    <w:link w:val="CommentSubject"/>
    <w:uiPriority w:val="99"/>
    <w:rsid w:val="00844BB3"/>
    <w:rPr>
      <w:rFonts w:ascii="Calibri" w:eastAsia="Times New Roman" w:hAnsi="Calibri" w:cs="Times New Roman"/>
      <w:b/>
      <w:bCs/>
      <w:sz w:val="20"/>
      <w:szCs w:val="25"/>
      <w:lang w:val="x-none" w:eastAsia="x-none"/>
    </w:rPr>
  </w:style>
  <w:style w:type="character" w:styleId="LineNumber">
    <w:name w:val="line number"/>
    <w:basedOn w:val="DefaultParagraphFont"/>
    <w:uiPriority w:val="99"/>
    <w:unhideWhenUsed/>
    <w:rsid w:val="00844BB3"/>
  </w:style>
  <w:style w:type="paragraph" w:customStyle="1" w:styleId="Style2">
    <w:name w:val="Style 2"/>
    <w:basedOn w:val="Normal"/>
    <w:rsid w:val="00844BB3"/>
    <w:pPr>
      <w:widowControl w:val="0"/>
      <w:autoSpaceDE w:val="0"/>
      <w:autoSpaceDN w:val="0"/>
      <w:spacing w:before="720" w:line="300" w:lineRule="atLeast"/>
      <w:jc w:val="both"/>
    </w:pPr>
    <w:rPr>
      <w:rFonts w:eastAsia="MS Mincho" w:cs="Mangal"/>
      <w:lang w:eastAsia="ja-JP"/>
    </w:rPr>
  </w:style>
  <w:style w:type="paragraph" w:styleId="FootnoteText">
    <w:name w:val="footnote text"/>
    <w:basedOn w:val="Normal"/>
    <w:link w:val="FootnoteTextChar"/>
    <w:rsid w:val="00844BB3"/>
    <w:rPr>
      <w:rFonts w:eastAsia="MS Mincho"/>
      <w:sz w:val="20"/>
      <w:szCs w:val="20"/>
      <w:lang w:val="x-none" w:eastAsia="ja-JP"/>
    </w:rPr>
  </w:style>
  <w:style w:type="character" w:customStyle="1" w:styleId="FootnoteTextChar">
    <w:name w:val="Footnote Text Char"/>
    <w:basedOn w:val="DefaultParagraphFont"/>
    <w:link w:val="FootnoteText"/>
    <w:rsid w:val="00844BB3"/>
    <w:rPr>
      <w:rFonts w:ascii="Times New Roman" w:eastAsia="MS Mincho" w:hAnsi="Times New Roman" w:cs="Times New Roman"/>
      <w:sz w:val="20"/>
      <w:szCs w:val="20"/>
      <w:lang w:val="x-none" w:eastAsia="ja-JP"/>
    </w:rPr>
  </w:style>
  <w:style w:type="character" w:styleId="FootnoteReference">
    <w:name w:val="footnote reference"/>
    <w:rsid w:val="00844BB3"/>
    <w:rPr>
      <w:vertAlign w:val="superscript"/>
    </w:rPr>
  </w:style>
  <w:style w:type="paragraph" w:styleId="NormalWeb">
    <w:name w:val="Normal (Web)"/>
    <w:basedOn w:val="Normal"/>
    <w:uiPriority w:val="99"/>
    <w:rsid w:val="00844BB3"/>
    <w:pPr>
      <w:spacing w:before="100" w:beforeAutospacing="1" w:after="100" w:afterAutospacing="1"/>
    </w:pPr>
    <w:rPr>
      <w:rFonts w:eastAsia="MS Mincho" w:cs="Mangal"/>
      <w:lang w:eastAsia="ja-JP"/>
    </w:rPr>
  </w:style>
  <w:style w:type="paragraph" w:customStyle="1" w:styleId="style-body">
    <w:name w:val="style-body"/>
    <w:basedOn w:val="Normal"/>
    <w:rsid w:val="00844BB3"/>
    <w:pPr>
      <w:spacing w:before="100" w:beforeAutospacing="1" w:after="100" w:afterAutospacing="1"/>
      <w:jc w:val="both"/>
    </w:pPr>
    <w:rPr>
      <w:rFonts w:eastAsia="MS Mincho" w:cs="Mangal"/>
      <w:lang w:eastAsia="ja-JP"/>
    </w:rPr>
  </w:style>
  <w:style w:type="character" w:customStyle="1" w:styleId="heading41">
    <w:name w:val="heading41"/>
    <w:rsid w:val="00844BB3"/>
    <w:rPr>
      <w:rFonts w:ascii="Verdana" w:hAnsi="Verdana" w:hint="default"/>
      <w:b/>
      <w:bCs/>
      <w:i w:val="0"/>
      <w:iCs w:val="0"/>
      <w:caps w:val="0"/>
      <w:smallCaps w:val="0"/>
      <w:color w:val="999999"/>
      <w:sz w:val="14"/>
      <w:szCs w:val="14"/>
    </w:rPr>
  </w:style>
  <w:style w:type="paragraph" w:styleId="BodyTextIndent3">
    <w:name w:val="Body Text Indent 3"/>
    <w:basedOn w:val="Normal"/>
    <w:link w:val="BodyTextIndent3Char"/>
    <w:rsid w:val="00844BB3"/>
    <w:pPr>
      <w:widowControl w:val="0"/>
      <w:tabs>
        <w:tab w:val="left" w:pos="-1440"/>
        <w:tab w:val="left" w:pos="-720"/>
        <w:tab w:val="left" w:pos="0"/>
        <w:tab w:val="left" w:pos="390"/>
      </w:tabs>
      <w:ind w:left="390"/>
      <w:jc w:val="both"/>
    </w:pPr>
    <w:rPr>
      <w:rFonts w:ascii="CG Times" w:hAnsi="CG Times"/>
      <w:snapToGrid w:val="0"/>
      <w:color w:val="000000"/>
      <w:szCs w:val="20"/>
      <w:lang w:val="x-none" w:eastAsia="x-none"/>
    </w:rPr>
  </w:style>
  <w:style w:type="character" w:customStyle="1" w:styleId="BodyTextIndent3Char">
    <w:name w:val="Body Text Indent 3 Char"/>
    <w:basedOn w:val="DefaultParagraphFont"/>
    <w:link w:val="BodyTextIndent3"/>
    <w:rsid w:val="00844BB3"/>
    <w:rPr>
      <w:rFonts w:ascii="CG Times" w:eastAsia="Times New Roman" w:hAnsi="CG Times" w:cs="Times New Roman"/>
      <w:snapToGrid w:val="0"/>
      <w:color w:val="000000"/>
      <w:sz w:val="24"/>
      <w:szCs w:val="20"/>
      <w:lang w:val="x-none" w:eastAsia="x-none"/>
    </w:rPr>
  </w:style>
  <w:style w:type="paragraph" w:styleId="PlainText">
    <w:name w:val="Plain Text"/>
    <w:basedOn w:val="Normal"/>
    <w:link w:val="PlainTextChar"/>
    <w:rsid w:val="00844BB3"/>
    <w:rPr>
      <w:rFonts w:ascii="Courier New" w:eastAsia="PMingLiU" w:hAnsi="Courier New" w:cs="Mangal"/>
      <w:sz w:val="20"/>
      <w:szCs w:val="16"/>
      <w:lang w:val="x-none" w:eastAsia="zh-TW" w:bidi="hi-IN"/>
    </w:rPr>
  </w:style>
  <w:style w:type="character" w:customStyle="1" w:styleId="PlainTextChar">
    <w:name w:val="Plain Text Char"/>
    <w:basedOn w:val="DefaultParagraphFont"/>
    <w:link w:val="PlainText"/>
    <w:rsid w:val="00844BB3"/>
    <w:rPr>
      <w:rFonts w:ascii="Courier New" w:eastAsia="PMingLiU" w:hAnsi="Courier New" w:cs="Mangal"/>
      <w:sz w:val="20"/>
      <w:szCs w:val="16"/>
      <w:lang w:val="x-none" w:eastAsia="zh-TW" w:bidi="hi-IN"/>
    </w:rPr>
  </w:style>
  <w:style w:type="character" w:customStyle="1" w:styleId="apple-converted-space">
    <w:name w:val="apple-converted-space"/>
    <w:basedOn w:val="DefaultParagraphFont"/>
    <w:rsid w:val="00844BB3"/>
  </w:style>
  <w:style w:type="character" w:customStyle="1" w:styleId="ListParagraphChar">
    <w:name w:val="List Paragraph Char"/>
    <w:link w:val="ListParagraph"/>
    <w:uiPriority w:val="34"/>
    <w:locked/>
    <w:rsid w:val="006C7C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701">
      <w:bodyDiv w:val="1"/>
      <w:marLeft w:val="0"/>
      <w:marRight w:val="0"/>
      <w:marTop w:val="0"/>
      <w:marBottom w:val="0"/>
      <w:divBdr>
        <w:top w:val="none" w:sz="0" w:space="0" w:color="auto"/>
        <w:left w:val="none" w:sz="0" w:space="0" w:color="auto"/>
        <w:bottom w:val="none" w:sz="0" w:space="0" w:color="auto"/>
        <w:right w:val="none" w:sz="0" w:space="0" w:color="auto"/>
      </w:divBdr>
    </w:div>
    <w:div w:id="321592672">
      <w:bodyDiv w:val="1"/>
      <w:marLeft w:val="0"/>
      <w:marRight w:val="0"/>
      <w:marTop w:val="0"/>
      <w:marBottom w:val="0"/>
      <w:divBdr>
        <w:top w:val="none" w:sz="0" w:space="0" w:color="auto"/>
        <w:left w:val="none" w:sz="0" w:space="0" w:color="auto"/>
        <w:bottom w:val="none" w:sz="0" w:space="0" w:color="auto"/>
        <w:right w:val="none" w:sz="0" w:space="0" w:color="auto"/>
      </w:divBdr>
    </w:div>
    <w:div w:id="552885224">
      <w:bodyDiv w:val="1"/>
      <w:marLeft w:val="0"/>
      <w:marRight w:val="0"/>
      <w:marTop w:val="0"/>
      <w:marBottom w:val="0"/>
      <w:divBdr>
        <w:top w:val="none" w:sz="0" w:space="0" w:color="auto"/>
        <w:left w:val="none" w:sz="0" w:space="0" w:color="auto"/>
        <w:bottom w:val="none" w:sz="0" w:space="0" w:color="auto"/>
        <w:right w:val="none" w:sz="0" w:space="0" w:color="auto"/>
      </w:divBdr>
      <w:divsChild>
        <w:div w:id="1899825961">
          <w:marLeft w:val="547"/>
          <w:marRight w:val="0"/>
          <w:marTop w:val="0"/>
          <w:marBottom w:val="0"/>
          <w:divBdr>
            <w:top w:val="none" w:sz="0" w:space="0" w:color="auto"/>
            <w:left w:val="none" w:sz="0" w:space="0" w:color="auto"/>
            <w:bottom w:val="none" w:sz="0" w:space="0" w:color="auto"/>
            <w:right w:val="none" w:sz="0" w:space="0" w:color="auto"/>
          </w:divBdr>
        </w:div>
      </w:divsChild>
    </w:div>
    <w:div w:id="962343356">
      <w:bodyDiv w:val="1"/>
      <w:marLeft w:val="0"/>
      <w:marRight w:val="0"/>
      <w:marTop w:val="0"/>
      <w:marBottom w:val="0"/>
      <w:divBdr>
        <w:top w:val="none" w:sz="0" w:space="0" w:color="auto"/>
        <w:left w:val="none" w:sz="0" w:space="0" w:color="auto"/>
        <w:bottom w:val="none" w:sz="0" w:space="0" w:color="auto"/>
        <w:right w:val="none" w:sz="0" w:space="0" w:color="auto"/>
      </w:divBdr>
      <w:divsChild>
        <w:div w:id="1303123627">
          <w:marLeft w:val="547"/>
          <w:marRight w:val="0"/>
          <w:marTop w:val="0"/>
          <w:marBottom w:val="0"/>
          <w:divBdr>
            <w:top w:val="none" w:sz="0" w:space="0" w:color="auto"/>
            <w:left w:val="none" w:sz="0" w:space="0" w:color="auto"/>
            <w:bottom w:val="none" w:sz="0" w:space="0" w:color="auto"/>
            <w:right w:val="none" w:sz="0" w:space="0" w:color="auto"/>
          </w:divBdr>
        </w:div>
      </w:divsChild>
    </w:div>
    <w:div w:id="963773285">
      <w:bodyDiv w:val="1"/>
      <w:marLeft w:val="0"/>
      <w:marRight w:val="0"/>
      <w:marTop w:val="0"/>
      <w:marBottom w:val="0"/>
      <w:divBdr>
        <w:top w:val="none" w:sz="0" w:space="0" w:color="auto"/>
        <w:left w:val="none" w:sz="0" w:space="0" w:color="auto"/>
        <w:bottom w:val="none" w:sz="0" w:space="0" w:color="auto"/>
        <w:right w:val="none" w:sz="0" w:space="0" w:color="auto"/>
      </w:divBdr>
      <w:divsChild>
        <w:div w:id="6060899">
          <w:marLeft w:val="547"/>
          <w:marRight w:val="0"/>
          <w:marTop w:val="0"/>
          <w:marBottom w:val="0"/>
          <w:divBdr>
            <w:top w:val="none" w:sz="0" w:space="0" w:color="auto"/>
            <w:left w:val="none" w:sz="0" w:space="0" w:color="auto"/>
            <w:bottom w:val="none" w:sz="0" w:space="0" w:color="auto"/>
            <w:right w:val="none" w:sz="0" w:space="0" w:color="auto"/>
          </w:divBdr>
        </w:div>
      </w:divsChild>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
    <w:div w:id="1174226115">
      <w:bodyDiv w:val="1"/>
      <w:marLeft w:val="0"/>
      <w:marRight w:val="0"/>
      <w:marTop w:val="0"/>
      <w:marBottom w:val="0"/>
      <w:divBdr>
        <w:top w:val="none" w:sz="0" w:space="0" w:color="auto"/>
        <w:left w:val="none" w:sz="0" w:space="0" w:color="auto"/>
        <w:bottom w:val="none" w:sz="0" w:space="0" w:color="auto"/>
        <w:right w:val="none" w:sz="0" w:space="0" w:color="auto"/>
      </w:divBdr>
      <w:divsChild>
        <w:div w:id="332758220">
          <w:marLeft w:val="0"/>
          <w:marRight w:val="0"/>
          <w:marTop w:val="0"/>
          <w:marBottom w:val="0"/>
          <w:divBdr>
            <w:top w:val="none" w:sz="0" w:space="0" w:color="auto"/>
            <w:left w:val="none" w:sz="0" w:space="0" w:color="auto"/>
            <w:bottom w:val="none" w:sz="0" w:space="0" w:color="auto"/>
            <w:right w:val="none" w:sz="0" w:space="0" w:color="auto"/>
          </w:divBdr>
          <w:divsChild>
            <w:div w:id="1331249577">
              <w:marLeft w:val="0"/>
              <w:marRight w:val="0"/>
              <w:marTop w:val="0"/>
              <w:marBottom w:val="0"/>
              <w:divBdr>
                <w:top w:val="none" w:sz="0" w:space="0" w:color="auto"/>
                <w:left w:val="none" w:sz="0" w:space="0" w:color="auto"/>
                <w:bottom w:val="none" w:sz="0" w:space="0" w:color="auto"/>
                <w:right w:val="none" w:sz="0" w:space="0" w:color="auto"/>
              </w:divBdr>
              <w:divsChild>
                <w:div w:id="6659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303">
          <w:marLeft w:val="0"/>
          <w:marRight w:val="0"/>
          <w:marTop w:val="0"/>
          <w:marBottom w:val="0"/>
          <w:divBdr>
            <w:top w:val="none" w:sz="0" w:space="0" w:color="auto"/>
            <w:left w:val="none" w:sz="0" w:space="0" w:color="auto"/>
            <w:bottom w:val="none" w:sz="0" w:space="0" w:color="auto"/>
            <w:right w:val="none" w:sz="0" w:space="0" w:color="auto"/>
          </w:divBdr>
          <w:divsChild>
            <w:div w:id="1667124724">
              <w:marLeft w:val="0"/>
              <w:marRight w:val="0"/>
              <w:marTop w:val="0"/>
              <w:marBottom w:val="0"/>
              <w:divBdr>
                <w:top w:val="none" w:sz="0" w:space="0" w:color="auto"/>
                <w:left w:val="none" w:sz="0" w:space="0" w:color="auto"/>
                <w:bottom w:val="none" w:sz="0" w:space="0" w:color="auto"/>
                <w:right w:val="none" w:sz="0" w:space="0" w:color="auto"/>
              </w:divBdr>
              <w:divsChild>
                <w:div w:id="13623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896">
          <w:marLeft w:val="0"/>
          <w:marRight w:val="0"/>
          <w:marTop w:val="0"/>
          <w:marBottom w:val="0"/>
          <w:divBdr>
            <w:top w:val="none" w:sz="0" w:space="0" w:color="auto"/>
            <w:left w:val="none" w:sz="0" w:space="0" w:color="auto"/>
            <w:bottom w:val="none" w:sz="0" w:space="0" w:color="auto"/>
            <w:right w:val="none" w:sz="0" w:space="0" w:color="auto"/>
          </w:divBdr>
          <w:divsChild>
            <w:div w:id="1991789448">
              <w:marLeft w:val="0"/>
              <w:marRight w:val="0"/>
              <w:marTop w:val="0"/>
              <w:marBottom w:val="0"/>
              <w:divBdr>
                <w:top w:val="none" w:sz="0" w:space="0" w:color="auto"/>
                <w:left w:val="none" w:sz="0" w:space="0" w:color="auto"/>
                <w:bottom w:val="none" w:sz="0" w:space="0" w:color="auto"/>
                <w:right w:val="none" w:sz="0" w:space="0" w:color="auto"/>
              </w:divBdr>
              <w:divsChild>
                <w:div w:id="12476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6">
          <w:marLeft w:val="0"/>
          <w:marRight w:val="0"/>
          <w:marTop w:val="0"/>
          <w:marBottom w:val="0"/>
          <w:divBdr>
            <w:top w:val="none" w:sz="0" w:space="0" w:color="auto"/>
            <w:left w:val="none" w:sz="0" w:space="0" w:color="auto"/>
            <w:bottom w:val="none" w:sz="0" w:space="0" w:color="auto"/>
            <w:right w:val="none" w:sz="0" w:space="0" w:color="auto"/>
          </w:divBdr>
          <w:divsChild>
            <w:div w:id="1961833381">
              <w:marLeft w:val="0"/>
              <w:marRight w:val="0"/>
              <w:marTop w:val="0"/>
              <w:marBottom w:val="0"/>
              <w:divBdr>
                <w:top w:val="none" w:sz="0" w:space="0" w:color="auto"/>
                <w:left w:val="none" w:sz="0" w:space="0" w:color="auto"/>
                <w:bottom w:val="none" w:sz="0" w:space="0" w:color="auto"/>
                <w:right w:val="none" w:sz="0" w:space="0" w:color="auto"/>
              </w:divBdr>
              <w:divsChild>
                <w:div w:id="11448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008">
          <w:marLeft w:val="0"/>
          <w:marRight w:val="0"/>
          <w:marTop w:val="0"/>
          <w:marBottom w:val="0"/>
          <w:divBdr>
            <w:top w:val="none" w:sz="0" w:space="0" w:color="auto"/>
            <w:left w:val="none" w:sz="0" w:space="0" w:color="auto"/>
            <w:bottom w:val="none" w:sz="0" w:space="0" w:color="auto"/>
            <w:right w:val="none" w:sz="0" w:space="0" w:color="auto"/>
          </w:divBdr>
          <w:divsChild>
            <w:div w:id="409737283">
              <w:marLeft w:val="0"/>
              <w:marRight w:val="0"/>
              <w:marTop w:val="0"/>
              <w:marBottom w:val="0"/>
              <w:divBdr>
                <w:top w:val="none" w:sz="0" w:space="0" w:color="auto"/>
                <w:left w:val="none" w:sz="0" w:space="0" w:color="auto"/>
                <w:bottom w:val="none" w:sz="0" w:space="0" w:color="auto"/>
                <w:right w:val="none" w:sz="0" w:space="0" w:color="auto"/>
              </w:divBdr>
              <w:divsChild>
                <w:div w:id="501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1218">
      <w:bodyDiv w:val="1"/>
      <w:marLeft w:val="0"/>
      <w:marRight w:val="0"/>
      <w:marTop w:val="0"/>
      <w:marBottom w:val="0"/>
      <w:divBdr>
        <w:top w:val="none" w:sz="0" w:space="0" w:color="auto"/>
        <w:left w:val="none" w:sz="0" w:space="0" w:color="auto"/>
        <w:bottom w:val="none" w:sz="0" w:space="0" w:color="auto"/>
        <w:right w:val="none" w:sz="0" w:space="0" w:color="auto"/>
      </w:divBdr>
      <w:divsChild>
        <w:div w:id="299263927">
          <w:marLeft w:val="0"/>
          <w:marRight w:val="0"/>
          <w:marTop w:val="0"/>
          <w:marBottom w:val="0"/>
          <w:divBdr>
            <w:top w:val="none" w:sz="0" w:space="0" w:color="auto"/>
            <w:left w:val="none" w:sz="0" w:space="0" w:color="auto"/>
            <w:bottom w:val="none" w:sz="0" w:space="0" w:color="auto"/>
            <w:right w:val="none" w:sz="0" w:space="0" w:color="auto"/>
          </w:divBdr>
          <w:divsChild>
            <w:div w:id="1883863075">
              <w:marLeft w:val="0"/>
              <w:marRight w:val="0"/>
              <w:marTop w:val="0"/>
              <w:marBottom w:val="0"/>
              <w:divBdr>
                <w:top w:val="none" w:sz="0" w:space="0" w:color="auto"/>
                <w:left w:val="none" w:sz="0" w:space="0" w:color="auto"/>
                <w:bottom w:val="none" w:sz="0" w:space="0" w:color="auto"/>
                <w:right w:val="none" w:sz="0" w:space="0" w:color="auto"/>
              </w:divBdr>
              <w:divsChild>
                <w:div w:id="367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881">
          <w:marLeft w:val="0"/>
          <w:marRight w:val="0"/>
          <w:marTop w:val="0"/>
          <w:marBottom w:val="0"/>
          <w:divBdr>
            <w:top w:val="none" w:sz="0" w:space="0" w:color="auto"/>
            <w:left w:val="none" w:sz="0" w:space="0" w:color="auto"/>
            <w:bottom w:val="none" w:sz="0" w:space="0" w:color="auto"/>
            <w:right w:val="none" w:sz="0" w:space="0" w:color="auto"/>
          </w:divBdr>
          <w:divsChild>
            <w:div w:id="2097246396">
              <w:marLeft w:val="0"/>
              <w:marRight w:val="0"/>
              <w:marTop w:val="0"/>
              <w:marBottom w:val="0"/>
              <w:divBdr>
                <w:top w:val="none" w:sz="0" w:space="0" w:color="auto"/>
                <w:left w:val="none" w:sz="0" w:space="0" w:color="auto"/>
                <w:bottom w:val="none" w:sz="0" w:space="0" w:color="auto"/>
                <w:right w:val="none" w:sz="0" w:space="0" w:color="auto"/>
              </w:divBdr>
              <w:divsChild>
                <w:div w:id="88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5138">
          <w:marLeft w:val="0"/>
          <w:marRight w:val="0"/>
          <w:marTop w:val="0"/>
          <w:marBottom w:val="0"/>
          <w:divBdr>
            <w:top w:val="none" w:sz="0" w:space="0" w:color="auto"/>
            <w:left w:val="none" w:sz="0" w:space="0" w:color="auto"/>
            <w:bottom w:val="none" w:sz="0" w:space="0" w:color="auto"/>
            <w:right w:val="none" w:sz="0" w:space="0" w:color="auto"/>
          </w:divBdr>
          <w:divsChild>
            <w:div w:id="1175801886">
              <w:marLeft w:val="0"/>
              <w:marRight w:val="0"/>
              <w:marTop w:val="0"/>
              <w:marBottom w:val="0"/>
              <w:divBdr>
                <w:top w:val="none" w:sz="0" w:space="0" w:color="auto"/>
                <w:left w:val="none" w:sz="0" w:space="0" w:color="auto"/>
                <w:bottom w:val="none" w:sz="0" w:space="0" w:color="auto"/>
                <w:right w:val="none" w:sz="0" w:space="0" w:color="auto"/>
              </w:divBdr>
              <w:divsChild>
                <w:div w:id="3524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716">
          <w:marLeft w:val="0"/>
          <w:marRight w:val="0"/>
          <w:marTop w:val="0"/>
          <w:marBottom w:val="0"/>
          <w:divBdr>
            <w:top w:val="none" w:sz="0" w:space="0" w:color="auto"/>
            <w:left w:val="none" w:sz="0" w:space="0" w:color="auto"/>
            <w:bottom w:val="none" w:sz="0" w:space="0" w:color="auto"/>
            <w:right w:val="none" w:sz="0" w:space="0" w:color="auto"/>
          </w:divBdr>
          <w:divsChild>
            <w:div w:id="494686245">
              <w:marLeft w:val="0"/>
              <w:marRight w:val="0"/>
              <w:marTop w:val="0"/>
              <w:marBottom w:val="0"/>
              <w:divBdr>
                <w:top w:val="none" w:sz="0" w:space="0" w:color="auto"/>
                <w:left w:val="none" w:sz="0" w:space="0" w:color="auto"/>
                <w:bottom w:val="none" w:sz="0" w:space="0" w:color="auto"/>
                <w:right w:val="none" w:sz="0" w:space="0" w:color="auto"/>
              </w:divBdr>
              <w:divsChild>
                <w:div w:id="12800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8653">
          <w:marLeft w:val="0"/>
          <w:marRight w:val="0"/>
          <w:marTop w:val="0"/>
          <w:marBottom w:val="0"/>
          <w:divBdr>
            <w:top w:val="none" w:sz="0" w:space="0" w:color="auto"/>
            <w:left w:val="none" w:sz="0" w:space="0" w:color="auto"/>
            <w:bottom w:val="none" w:sz="0" w:space="0" w:color="auto"/>
            <w:right w:val="none" w:sz="0" w:space="0" w:color="auto"/>
          </w:divBdr>
          <w:divsChild>
            <w:div w:id="1239242740">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2580">
      <w:bodyDiv w:val="1"/>
      <w:marLeft w:val="0"/>
      <w:marRight w:val="0"/>
      <w:marTop w:val="0"/>
      <w:marBottom w:val="0"/>
      <w:divBdr>
        <w:top w:val="none" w:sz="0" w:space="0" w:color="auto"/>
        <w:left w:val="none" w:sz="0" w:space="0" w:color="auto"/>
        <w:bottom w:val="none" w:sz="0" w:space="0" w:color="auto"/>
        <w:right w:val="none" w:sz="0" w:space="0" w:color="auto"/>
      </w:divBdr>
      <w:divsChild>
        <w:div w:id="646977329">
          <w:marLeft w:val="547"/>
          <w:marRight w:val="0"/>
          <w:marTop w:val="0"/>
          <w:marBottom w:val="0"/>
          <w:divBdr>
            <w:top w:val="none" w:sz="0" w:space="0" w:color="auto"/>
            <w:left w:val="none" w:sz="0" w:space="0" w:color="auto"/>
            <w:bottom w:val="none" w:sz="0" w:space="0" w:color="auto"/>
            <w:right w:val="none" w:sz="0" w:space="0" w:color="auto"/>
          </w:divBdr>
        </w:div>
      </w:divsChild>
    </w:div>
    <w:div w:id="1412777747">
      <w:bodyDiv w:val="1"/>
      <w:marLeft w:val="0"/>
      <w:marRight w:val="0"/>
      <w:marTop w:val="0"/>
      <w:marBottom w:val="0"/>
      <w:divBdr>
        <w:top w:val="none" w:sz="0" w:space="0" w:color="auto"/>
        <w:left w:val="none" w:sz="0" w:space="0" w:color="auto"/>
        <w:bottom w:val="none" w:sz="0" w:space="0" w:color="auto"/>
        <w:right w:val="none" w:sz="0" w:space="0" w:color="auto"/>
      </w:divBdr>
      <w:divsChild>
        <w:div w:id="87973399">
          <w:marLeft w:val="446"/>
          <w:marRight w:val="0"/>
          <w:marTop w:val="0"/>
          <w:marBottom w:val="0"/>
          <w:divBdr>
            <w:top w:val="none" w:sz="0" w:space="0" w:color="auto"/>
            <w:left w:val="none" w:sz="0" w:space="0" w:color="auto"/>
            <w:bottom w:val="none" w:sz="0" w:space="0" w:color="auto"/>
            <w:right w:val="none" w:sz="0" w:space="0" w:color="auto"/>
          </w:divBdr>
        </w:div>
        <w:div w:id="676881120">
          <w:marLeft w:val="446"/>
          <w:marRight w:val="0"/>
          <w:marTop w:val="0"/>
          <w:marBottom w:val="0"/>
          <w:divBdr>
            <w:top w:val="none" w:sz="0" w:space="0" w:color="auto"/>
            <w:left w:val="none" w:sz="0" w:space="0" w:color="auto"/>
            <w:bottom w:val="none" w:sz="0" w:space="0" w:color="auto"/>
            <w:right w:val="none" w:sz="0" w:space="0" w:color="auto"/>
          </w:divBdr>
        </w:div>
        <w:div w:id="1398016111">
          <w:marLeft w:val="446"/>
          <w:marRight w:val="0"/>
          <w:marTop w:val="0"/>
          <w:marBottom w:val="0"/>
          <w:divBdr>
            <w:top w:val="none" w:sz="0" w:space="0" w:color="auto"/>
            <w:left w:val="none" w:sz="0" w:space="0" w:color="auto"/>
            <w:bottom w:val="none" w:sz="0" w:space="0" w:color="auto"/>
            <w:right w:val="none" w:sz="0" w:space="0" w:color="auto"/>
          </w:divBdr>
        </w:div>
        <w:div w:id="1653757025">
          <w:marLeft w:val="446"/>
          <w:marRight w:val="0"/>
          <w:marTop w:val="0"/>
          <w:marBottom w:val="0"/>
          <w:divBdr>
            <w:top w:val="none" w:sz="0" w:space="0" w:color="auto"/>
            <w:left w:val="none" w:sz="0" w:space="0" w:color="auto"/>
            <w:bottom w:val="none" w:sz="0" w:space="0" w:color="auto"/>
            <w:right w:val="none" w:sz="0" w:space="0" w:color="auto"/>
          </w:divBdr>
        </w:div>
        <w:div w:id="1815871921">
          <w:marLeft w:val="446"/>
          <w:marRight w:val="0"/>
          <w:marTop w:val="0"/>
          <w:marBottom w:val="0"/>
          <w:divBdr>
            <w:top w:val="none" w:sz="0" w:space="0" w:color="auto"/>
            <w:left w:val="none" w:sz="0" w:space="0" w:color="auto"/>
            <w:bottom w:val="none" w:sz="0" w:space="0" w:color="auto"/>
            <w:right w:val="none" w:sz="0" w:space="0" w:color="auto"/>
          </w:divBdr>
        </w:div>
      </w:divsChild>
    </w:div>
    <w:div w:id="1593586855">
      <w:bodyDiv w:val="1"/>
      <w:marLeft w:val="0"/>
      <w:marRight w:val="0"/>
      <w:marTop w:val="0"/>
      <w:marBottom w:val="0"/>
      <w:divBdr>
        <w:top w:val="none" w:sz="0" w:space="0" w:color="auto"/>
        <w:left w:val="none" w:sz="0" w:space="0" w:color="auto"/>
        <w:bottom w:val="none" w:sz="0" w:space="0" w:color="auto"/>
        <w:right w:val="none" w:sz="0" w:space="0" w:color="auto"/>
      </w:divBdr>
    </w:div>
    <w:div w:id="1619409623">
      <w:bodyDiv w:val="1"/>
      <w:marLeft w:val="0"/>
      <w:marRight w:val="0"/>
      <w:marTop w:val="0"/>
      <w:marBottom w:val="0"/>
      <w:divBdr>
        <w:top w:val="none" w:sz="0" w:space="0" w:color="auto"/>
        <w:left w:val="none" w:sz="0" w:space="0" w:color="auto"/>
        <w:bottom w:val="none" w:sz="0" w:space="0" w:color="auto"/>
        <w:right w:val="none" w:sz="0" w:space="0" w:color="auto"/>
      </w:divBdr>
      <w:divsChild>
        <w:div w:id="1986474551">
          <w:marLeft w:val="0"/>
          <w:marRight w:val="0"/>
          <w:marTop w:val="0"/>
          <w:marBottom w:val="0"/>
          <w:divBdr>
            <w:top w:val="none" w:sz="0" w:space="0" w:color="auto"/>
            <w:left w:val="none" w:sz="0" w:space="0" w:color="auto"/>
            <w:bottom w:val="none" w:sz="0" w:space="0" w:color="auto"/>
            <w:right w:val="none" w:sz="0" w:space="0" w:color="auto"/>
          </w:divBdr>
        </w:div>
        <w:div w:id="1968389547">
          <w:marLeft w:val="0"/>
          <w:marRight w:val="0"/>
          <w:marTop w:val="0"/>
          <w:marBottom w:val="0"/>
          <w:divBdr>
            <w:top w:val="none" w:sz="0" w:space="0" w:color="auto"/>
            <w:left w:val="none" w:sz="0" w:space="0" w:color="auto"/>
            <w:bottom w:val="none" w:sz="0" w:space="0" w:color="auto"/>
            <w:right w:val="none" w:sz="0" w:space="0" w:color="auto"/>
          </w:divBdr>
        </w:div>
      </w:divsChild>
    </w:div>
    <w:div w:id="1833374098">
      <w:bodyDiv w:val="1"/>
      <w:marLeft w:val="0"/>
      <w:marRight w:val="0"/>
      <w:marTop w:val="0"/>
      <w:marBottom w:val="0"/>
      <w:divBdr>
        <w:top w:val="none" w:sz="0" w:space="0" w:color="auto"/>
        <w:left w:val="none" w:sz="0" w:space="0" w:color="auto"/>
        <w:bottom w:val="none" w:sz="0" w:space="0" w:color="auto"/>
        <w:right w:val="none" w:sz="0" w:space="0" w:color="auto"/>
      </w:divBdr>
    </w:div>
    <w:div w:id="1965185102">
      <w:bodyDiv w:val="1"/>
      <w:marLeft w:val="0"/>
      <w:marRight w:val="0"/>
      <w:marTop w:val="0"/>
      <w:marBottom w:val="0"/>
      <w:divBdr>
        <w:top w:val="none" w:sz="0" w:space="0" w:color="auto"/>
        <w:left w:val="none" w:sz="0" w:space="0" w:color="auto"/>
        <w:bottom w:val="none" w:sz="0" w:space="0" w:color="auto"/>
        <w:right w:val="none" w:sz="0" w:space="0" w:color="auto"/>
      </w:divBdr>
      <w:divsChild>
        <w:div w:id="1169296638">
          <w:marLeft w:val="446"/>
          <w:marRight w:val="0"/>
          <w:marTop w:val="0"/>
          <w:marBottom w:val="0"/>
          <w:divBdr>
            <w:top w:val="none" w:sz="0" w:space="0" w:color="auto"/>
            <w:left w:val="none" w:sz="0" w:space="0" w:color="auto"/>
            <w:bottom w:val="none" w:sz="0" w:space="0" w:color="auto"/>
            <w:right w:val="none" w:sz="0" w:space="0" w:color="auto"/>
          </w:divBdr>
        </w:div>
      </w:divsChild>
    </w:div>
    <w:div w:id="2013294289">
      <w:bodyDiv w:val="1"/>
      <w:marLeft w:val="0"/>
      <w:marRight w:val="0"/>
      <w:marTop w:val="0"/>
      <w:marBottom w:val="0"/>
      <w:divBdr>
        <w:top w:val="none" w:sz="0" w:space="0" w:color="auto"/>
        <w:left w:val="none" w:sz="0" w:space="0" w:color="auto"/>
        <w:bottom w:val="none" w:sz="0" w:space="0" w:color="auto"/>
        <w:right w:val="none" w:sz="0" w:space="0" w:color="auto"/>
      </w:divBdr>
      <w:divsChild>
        <w:div w:id="1307200584">
          <w:marLeft w:val="446"/>
          <w:marRight w:val="0"/>
          <w:marTop w:val="0"/>
          <w:marBottom w:val="0"/>
          <w:divBdr>
            <w:top w:val="none" w:sz="0" w:space="0" w:color="auto"/>
            <w:left w:val="none" w:sz="0" w:space="0" w:color="auto"/>
            <w:bottom w:val="none" w:sz="0" w:space="0" w:color="auto"/>
            <w:right w:val="none" w:sz="0" w:space="0" w:color="auto"/>
          </w:divBdr>
        </w:div>
        <w:div w:id="1525285001">
          <w:marLeft w:val="446"/>
          <w:marRight w:val="0"/>
          <w:marTop w:val="0"/>
          <w:marBottom w:val="0"/>
          <w:divBdr>
            <w:top w:val="none" w:sz="0" w:space="0" w:color="auto"/>
            <w:left w:val="none" w:sz="0" w:space="0" w:color="auto"/>
            <w:bottom w:val="none" w:sz="0" w:space="0" w:color="auto"/>
            <w:right w:val="none" w:sz="0" w:space="0" w:color="auto"/>
          </w:divBdr>
        </w:div>
      </w:divsChild>
    </w:div>
    <w:div w:id="2073044357">
      <w:bodyDiv w:val="1"/>
      <w:marLeft w:val="0"/>
      <w:marRight w:val="0"/>
      <w:marTop w:val="0"/>
      <w:marBottom w:val="0"/>
      <w:divBdr>
        <w:top w:val="none" w:sz="0" w:space="0" w:color="auto"/>
        <w:left w:val="none" w:sz="0" w:space="0" w:color="auto"/>
        <w:bottom w:val="none" w:sz="0" w:space="0" w:color="auto"/>
        <w:right w:val="none" w:sz="0" w:space="0" w:color="auto"/>
      </w:divBdr>
    </w:div>
    <w:div w:id="21075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E36C-1C28-43C7-BB28-25FF9A3E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534</cp:revision>
  <cp:lastPrinted>2023-02-07T04:30:00Z</cp:lastPrinted>
  <dcterms:created xsi:type="dcterms:W3CDTF">2022-01-04T02:17:00Z</dcterms:created>
  <dcterms:modified xsi:type="dcterms:W3CDTF">2023-03-05T03:35:00Z</dcterms:modified>
</cp:coreProperties>
</file>